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F3A" w:rsidRPr="001E4F3A" w:rsidRDefault="001E4F3A" w:rsidP="000330CA">
      <w:pPr>
        <w:rPr>
          <w:rFonts w:ascii="Palatino Linotype" w:hAnsi="Palatino Linotype"/>
          <w:sz w:val="20"/>
          <w:szCs w:val="20"/>
        </w:rPr>
      </w:pPr>
    </w:p>
    <w:p w:rsidR="000330CA" w:rsidRPr="000D6E9B" w:rsidRDefault="000330CA" w:rsidP="000330CA">
      <w:pPr>
        <w:rPr>
          <w:rFonts w:ascii="Arial Narrow" w:hAnsi="Arial Narrow"/>
          <w:sz w:val="20"/>
          <w:szCs w:val="20"/>
        </w:rPr>
      </w:pPr>
      <w:r w:rsidRPr="000D6E9B">
        <w:rPr>
          <w:rFonts w:ascii="Arial Narrow" w:hAnsi="Arial Narrow"/>
          <w:sz w:val="20"/>
          <w:szCs w:val="20"/>
        </w:rPr>
        <w:t>MEMORANDUM</w:t>
      </w:r>
    </w:p>
    <w:p w:rsidR="000330CA" w:rsidRPr="000D6E9B" w:rsidRDefault="000330CA" w:rsidP="000330CA">
      <w:pPr>
        <w:rPr>
          <w:rFonts w:ascii="Arial Narrow" w:hAnsi="Arial Narrow"/>
          <w:sz w:val="20"/>
          <w:szCs w:val="20"/>
        </w:rPr>
      </w:pPr>
    </w:p>
    <w:tbl>
      <w:tblPr>
        <w:tblStyle w:val="TableGrid"/>
        <w:tblW w:w="0" w:type="auto"/>
        <w:tblLook w:val="04A0" w:firstRow="1" w:lastRow="0" w:firstColumn="1" w:lastColumn="0" w:noHBand="0" w:noVBand="1"/>
      </w:tblPr>
      <w:tblGrid>
        <w:gridCol w:w="10469"/>
      </w:tblGrid>
      <w:tr w:rsidR="000330CA" w:rsidRPr="000D6E9B" w:rsidTr="000330CA">
        <w:tc>
          <w:tcPr>
            <w:tcW w:w="10469" w:type="dxa"/>
          </w:tcPr>
          <w:p w:rsidR="000330CA" w:rsidRPr="000D6E9B" w:rsidRDefault="000330CA" w:rsidP="001B1208">
            <w:pPr>
              <w:rPr>
                <w:rFonts w:ascii="Arial Narrow" w:hAnsi="Arial Narrow"/>
                <w:sz w:val="20"/>
                <w:szCs w:val="20"/>
              </w:rPr>
            </w:pPr>
            <w:r w:rsidRPr="000D6E9B">
              <w:rPr>
                <w:rFonts w:ascii="Arial Narrow" w:hAnsi="Arial Narrow"/>
                <w:sz w:val="20"/>
                <w:szCs w:val="20"/>
              </w:rPr>
              <w:t xml:space="preserve">To:   </w:t>
            </w:r>
            <w:r w:rsidR="00254453" w:rsidRPr="000D6E9B">
              <w:rPr>
                <w:rFonts w:ascii="Arial Narrow" w:hAnsi="Arial Narrow"/>
                <w:sz w:val="20"/>
                <w:szCs w:val="20"/>
              </w:rPr>
              <w:t xml:space="preserve">   </w:t>
            </w:r>
            <w:r w:rsidRPr="000D6E9B">
              <w:rPr>
                <w:rFonts w:ascii="Arial Narrow" w:hAnsi="Arial Narrow"/>
                <w:sz w:val="20"/>
                <w:szCs w:val="20"/>
              </w:rPr>
              <w:t xml:space="preserve">Planning Commission                              </w:t>
            </w:r>
            <w:r w:rsidR="005D3A97" w:rsidRPr="000D6E9B">
              <w:rPr>
                <w:rFonts w:ascii="Arial Narrow" w:hAnsi="Arial Narrow"/>
                <w:sz w:val="20"/>
                <w:szCs w:val="20"/>
              </w:rPr>
              <w:t xml:space="preserve">                </w:t>
            </w:r>
            <w:r w:rsidRPr="000D6E9B">
              <w:rPr>
                <w:rFonts w:ascii="Arial Narrow" w:hAnsi="Arial Narrow"/>
                <w:sz w:val="20"/>
                <w:szCs w:val="20"/>
              </w:rPr>
              <w:t xml:space="preserve">From: </w:t>
            </w:r>
            <w:r w:rsidR="005D3A97" w:rsidRPr="000D6E9B">
              <w:rPr>
                <w:rFonts w:ascii="Arial Narrow" w:hAnsi="Arial Narrow"/>
                <w:sz w:val="20"/>
                <w:szCs w:val="20"/>
              </w:rPr>
              <w:t xml:space="preserve"> </w:t>
            </w:r>
            <w:r w:rsidR="009D1E13">
              <w:rPr>
                <w:rFonts w:ascii="Arial Narrow" w:hAnsi="Arial Narrow"/>
                <w:sz w:val="20"/>
                <w:szCs w:val="20"/>
              </w:rPr>
              <w:t xml:space="preserve">   </w:t>
            </w:r>
            <w:r w:rsidR="00254453" w:rsidRPr="000D6E9B">
              <w:rPr>
                <w:rFonts w:ascii="Arial Narrow" w:hAnsi="Arial Narrow"/>
                <w:sz w:val="20"/>
                <w:szCs w:val="20"/>
              </w:rPr>
              <w:t xml:space="preserve"> </w:t>
            </w:r>
            <w:r w:rsidR="001B1208" w:rsidRPr="000D6E9B">
              <w:rPr>
                <w:rFonts w:ascii="Arial Narrow" w:hAnsi="Arial Narrow"/>
                <w:sz w:val="20"/>
                <w:szCs w:val="20"/>
              </w:rPr>
              <w:t>Shaveta Sharma</w:t>
            </w:r>
            <w:r w:rsidRPr="000D6E9B">
              <w:rPr>
                <w:rFonts w:ascii="Arial Narrow" w:hAnsi="Arial Narrow"/>
                <w:sz w:val="20"/>
                <w:szCs w:val="20"/>
              </w:rPr>
              <w:t>, Planner</w:t>
            </w:r>
          </w:p>
        </w:tc>
      </w:tr>
    </w:tbl>
    <w:p w:rsidR="000E7F64" w:rsidRPr="000D6E9B" w:rsidRDefault="00097EF9" w:rsidP="000330CA">
      <w:pPr>
        <w:rPr>
          <w:rFonts w:ascii="Arial Narrow" w:hAnsi="Arial Narrow"/>
          <w:sz w:val="20"/>
          <w:szCs w:val="20"/>
        </w:rPr>
      </w:pPr>
      <w:r w:rsidRPr="000D6E9B">
        <w:rPr>
          <w:rFonts w:ascii="Arial Narrow" w:hAnsi="Arial Narrow"/>
          <w:sz w:val="20"/>
          <w:szCs w:val="20"/>
        </w:rPr>
        <w:t xml:space="preserve"> </w:t>
      </w:r>
    </w:p>
    <w:tbl>
      <w:tblPr>
        <w:tblStyle w:val="TableGrid"/>
        <w:tblW w:w="0" w:type="auto"/>
        <w:tblLook w:val="04A0" w:firstRow="1" w:lastRow="0" w:firstColumn="1" w:lastColumn="0" w:noHBand="0" w:noVBand="1"/>
      </w:tblPr>
      <w:tblGrid>
        <w:gridCol w:w="10469"/>
      </w:tblGrid>
      <w:tr w:rsidR="000330CA" w:rsidRPr="000D6E9B" w:rsidTr="000330CA">
        <w:tc>
          <w:tcPr>
            <w:tcW w:w="10469" w:type="dxa"/>
          </w:tcPr>
          <w:p w:rsidR="000330CA" w:rsidRPr="000D6E9B" w:rsidRDefault="000330CA" w:rsidP="00AD666F">
            <w:pPr>
              <w:rPr>
                <w:rFonts w:ascii="Arial Narrow" w:hAnsi="Arial Narrow"/>
                <w:sz w:val="20"/>
                <w:szCs w:val="20"/>
              </w:rPr>
            </w:pPr>
            <w:r w:rsidRPr="000D6E9B">
              <w:rPr>
                <w:rFonts w:ascii="Arial Narrow" w:hAnsi="Arial Narrow"/>
                <w:sz w:val="20"/>
                <w:szCs w:val="20"/>
              </w:rPr>
              <w:t>Date</w:t>
            </w:r>
            <w:r w:rsidR="00254453" w:rsidRPr="000D6E9B">
              <w:rPr>
                <w:rFonts w:ascii="Arial Narrow" w:hAnsi="Arial Narrow"/>
                <w:sz w:val="20"/>
                <w:szCs w:val="20"/>
              </w:rPr>
              <w:t xml:space="preserve">:   </w:t>
            </w:r>
            <w:r w:rsidR="00AD666F">
              <w:rPr>
                <w:rFonts w:ascii="Arial Narrow" w:hAnsi="Arial Narrow"/>
                <w:sz w:val="20"/>
                <w:szCs w:val="20"/>
              </w:rPr>
              <w:t>February 8</w:t>
            </w:r>
            <w:r w:rsidR="00A36F36" w:rsidRPr="000D6E9B">
              <w:rPr>
                <w:rFonts w:ascii="Arial Narrow" w:hAnsi="Arial Narrow"/>
                <w:sz w:val="20"/>
                <w:szCs w:val="20"/>
              </w:rPr>
              <w:t>, 201</w:t>
            </w:r>
            <w:r w:rsidR="00AD666F">
              <w:rPr>
                <w:rFonts w:ascii="Arial Narrow" w:hAnsi="Arial Narrow"/>
                <w:sz w:val="20"/>
                <w:szCs w:val="20"/>
              </w:rPr>
              <w:t>5</w:t>
            </w:r>
            <w:r w:rsidR="00A36F36" w:rsidRPr="000D6E9B">
              <w:rPr>
                <w:rFonts w:ascii="Arial Narrow" w:hAnsi="Arial Narrow"/>
                <w:sz w:val="20"/>
                <w:szCs w:val="20"/>
              </w:rPr>
              <w:t xml:space="preserve">    </w:t>
            </w:r>
            <w:r w:rsidR="00254453" w:rsidRPr="000D6E9B">
              <w:rPr>
                <w:rFonts w:ascii="Arial Narrow" w:hAnsi="Arial Narrow"/>
                <w:sz w:val="20"/>
                <w:szCs w:val="20"/>
              </w:rPr>
              <w:t xml:space="preserve">                                        </w:t>
            </w:r>
            <w:r w:rsidR="005D3A97" w:rsidRPr="000D6E9B">
              <w:rPr>
                <w:rFonts w:ascii="Arial Narrow" w:hAnsi="Arial Narrow"/>
                <w:sz w:val="20"/>
                <w:szCs w:val="20"/>
              </w:rPr>
              <w:t xml:space="preserve">            Re:      </w:t>
            </w:r>
            <w:r w:rsidR="00254453" w:rsidRPr="000D6E9B">
              <w:rPr>
                <w:rFonts w:ascii="Arial Narrow" w:hAnsi="Arial Narrow"/>
                <w:sz w:val="20"/>
                <w:szCs w:val="20"/>
              </w:rPr>
              <w:t xml:space="preserve"> </w:t>
            </w:r>
            <w:r w:rsidR="00AD666F">
              <w:rPr>
                <w:rFonts w:ascii="Arial Narrow" w:hAnsi="Arial Narrow"/>
                <w:sz w:val="20"/>
                <w:szCs w:val="20"/>
              </w:rPr>
              <w:t>Melka</w:t>
            </w:r>
            <w:r w:rsidR="001B1208" w:rsidRPr="000D6E9B">
              <w:rPr>
                <w:rFonts w:ascii="Arial Narrow" w:hAnsi="Arial Narrow"/>
                <w:sz w:val="20"/>
                <w:szCs w:val="20"/>
              </w:rPr>
              <w:t xml:space="preserve"> Winery</w:t>
            </w:r>
            <w:r w:rsidR="00254453" w:rsidRPr="000D6E9B">
              <w:rPr>
                <w:rFonts w:ascii="Arial Narrow" w:hAnsi="Arial Narrow"/>
                <w:sz w:val="20"/>
                <w:szCs w:val="20"/>
              </w:rPr>
              <w:t xml:space="preserve"> </w:t>
            </w:r>
            <w:r w:rsidR="005D3A97" w:rsidRPr="000D6E9B">
              <w:rPr>
                <w:rFonts w:ascii="Arial Narrow" w:hAnsi="Arial Narrow"/>
                <w:sz w:val="20"/>
                <w:szCs w:val="20"/>
              </w:rPr>
              <w:t>Use Permit</w:t>
            </w:r>
            <w:r w:rsidR="00AD666F">
              <w:rPr>
                <w:rFonts w:ascii="Arial Narrow" w:hAnsi="Arial Narrow"/>
                <w:sz w:val="20"/>
                <w:szCs w:val="20"/>
              </w:rPr>
              <w:t xml:space="preserve"> (</w:t>
            </w:r>
            <w:r w:rsidR="00AD666F" w:rsidRPr="000D6E9B">
              <w:rPr>
                <w:rFonts w:ascii="Arial Narrow" w:hAnsi="Arial Narrow"/>
                <w:sz w:val="20"/>
                <w:szCs w:val="20"/>
              </w:rPr>
              <w:t>P1</w:t>
            </w:r>
            <w:r w:rsidR="00AD666F">
              <w:rPr>
                <w:rFonts w:ascii="Arial Narrow" w:hAnsi="Arial Narrow"/>
                <w:sz w:val="20"/>
                <w:szCs w:val="20"/>
              </w:rPr>
              <w:t>4-00208-UP) &amp; Variance (P14-00209)</w:t>
            </w:r>
            <w:r w:rsidR="001B1208" w:rsidRPr="000D6E9B">
              <w:rPr>
                <w:rFonts w:ascii="Arial Narrow" w:hAnsi="Arial Narrow"/>
                <w:sz w:val="20"/>
                <w:szCs w:val="20"/>
              </w:rPr>
              <w:t xml:space="preserve">                                                                            </w:t>
            </w:r>
            <w:r w:rsidR="00AD666F">
              <w:rPr>
                <w:rFonts w:ascii="Arial Narrow" w:hAnsi="Arial Narrow"/>
                <w:sz w:val="20"/>
                <w:szCs w:val="20"/>
              </w:rPr>
              <w:t xml:space="preserve">                             </w:t>
            </w:r>
          </w:p>
          <w:p w:rsidR="00042B91" w:rsidRPr="000D6E9B" w:rsidRDefault="005D3A97" w:rsidP="005D3A97">
            <w:pPr>
              <w:rPr>
                <w:rFonts w:ascii="Arial Narrow" w:hAnsi="Arial Narrow"/>
                <w:sz w:val="20"/>
                <w:szCs w:val="20"/>
              </w:rPr>
            </w:pPr>
            <w:r w:rsidRPr="000D6E9B">
              <w:rPr>
                <w:rFonts w:ascii="Arial Narrow" w:hAnsi="Arial Narrow"/>
                <w:sz w:val="20"/>
                <w:szCs w:val="20"/>
              </w:rPr>
              <w:t xml:space="preserve">                                                                                                         </w:t>
            </w:r>
            <w:r w:rsidR="001B1208" w:rsidRPr="000D6E9B">
              <w:rPr>
                <w:rFonts w:ascii="Arial Narrow" w:hAnsi="Arial Narrow"/>
                <w:sz w:val="20"/>
                <w:szCs w:val="20"/>
              </w:rPr>
              <w:t xml:space="preserve">   </w:t>
            </w:r>
            <w:r w:rsidRPr="000D6E9B">
              <w:rPr>
                <w:rFonts w:ascii="Arial Narrow" w:hAnsi="Arial Narrow"/>
                <w:sz w:val="20"/>
                <w:szCs w:val="20"/>
              </w:rPr>
              <w:t>Categorical Exemption</w:t>
            </w:r>
            <w:r w:rsidR="001B1208" w:rsidRPr="000D6E9B">
              <w:rPr>
                <w:rFonts w:ascii="Arial Narrow" w:hAnsi="Arial Narrow"/>
                <w:sz w:val="20"/>
                <w:szCs w:val="20"/>
              </w:rPr>
              <w:t xml:space="preserve"> </w:t>
            </w:r>
            <w:r w:rsidRPr="000D6E9B">
              <w:rPr>
                <w:rFonts w:ascii="Arial Narrow" w:hAnsi="Arial Narrow"/>
                <w:sz w:val="20"/>
                <w:szCs w:val="20"/>
              </w:rPr>
              <w:t>Determination</w:t>
            </w:r>
          </w:p>
          <w:p w:rsidR="000330CA" w:rsidRPr="000D6E9B" w:rsidRDefault="00042B91" w:rsidP="00AD666F">
            <w:pPr>
              <w:rPr>
                <w:rFonts w:ascii="Arial Narrow" w:hAnsi="Arial Narrow"/>
                <w:sz w:val="20"/>
                <w:szCs w:val="20"/>
              </w:rPr>
            </w:pPr>
            <w:r w:rsidRPr="000D6E9B">
              <w:rPr>
                <w:rFonts w:ascii="Arial Narrow" w:hAnsi="Arial Narrow"/>
                <w:sz w:val="20"/>
                <w:szCs w:val="20"/>
              </w:rPr>
              <w:t xml:space="preserve">                                                                                                          </w:t>
            </w:r>
            <w:r w:rsidR="001B1208" w:rsidRPr="000D6E9B">
              <w:rPr>
                <w:rFonts w:ascii="Arial Narrow" w:hAnsi="Arial Narrow"/>
                <w:sz w:val="20"/>
                <w:szCs w:val="20"/>
              </w:rPr>
              <w:t xml:space="preserve">  </w:t>
            </w:r>
            <w:r w:rsidRPr="000D6E9B">
              <w:rPr>
                <w:rFonts w:ascii="Arial Narrow" w:hAnsi="Arial Narrow"/>
                <w:sz w:val="20"/>
                <w:szCs w:val="20"/>
              </w:rPr>
              <w:t xml:space="preserve">Assessor’s Parcel No. </w:t>
            </w:r>
            <w:r w:rsidR="001B1208" w:rsidRPr="000D6E9B">
              <w:rPr>
                <w:rFonts w:ascii="Arial Narrow" w:hAnsi="Arial Narrow"/>
                <w:sz w:val="20"/>
                <w:szCs w:val="20"/>
              </w:rPr>
              <w:t>02</w:t>
            </w:r>
            <w:r w:rsidR="00AD666F">
              <w:rPr>
                <w:rFonts w:ascii="Arial Narrow" w:hAnsi="Arial Narrow"/>
                <w:sz w:val="20"/>
                <w:szCs w:val="20"/>
              </w:rPr>
              <w:t>1-352-041</w:t>
            </w:r>
          </w:p>
        </w:tc>
      </w:tr>
    </w:tbl>
    <w:p w:rsidR="000330CA" w:rsidRPr="000D6E9B" w:rsidRDefault="000330CA" w:rsidP="000330CA">
      <w:pPr>
        <w:rPr>
          <w:rFonts w:ascii="Arial Narrow" w:hAnsi="Arial Narrow"/>
          <w:sz w:val="20"/>
          <w:szCs w:val="20"/>
        </w:rPr>
      </w:pPr>
    </w:p>
    <w:p w:rsidR="005D3A97" w:rsidRDefault="005D3A97" w:rsidP="000330CA">
      <w:pPr>
        <w:rPr>
          <w:rFonts w:ascii="Arial Narrow" w:hAnsi="Arial Narrow"/>
          <w:sz w:val="20"/>
          <w:szCs w:val="20"/>
        </w:rPr>
      </w:pPr>
    </w:p>
    <w:p w:rsidR="003775A8" w:rsidRPr="003775A8" w:rsidRDefault="003775A8" w:rsidP="000330CA">
      <w:pPr>
        <w:rPr>
          <w:rFonts w:ascii="Arial Narrow" w:hAnsi="Arial Narrow"/>
          <w:sz w:val="20"/>
          <w:szCs w:val="20"/>
          <w:u w:val="single"/>
        </w:rPr>
      </w:pPr>
      <w:r w:rsidRPr="003775A8">
        <w:rPr>
          <w:rFonts w:ascii="Arial Narrow" w:hAnsi="Arial Narrow"/>
          <w:sz w:val="20"/>
          <w:szCs w:val="20"/>
          <w:u w:val="single"/>
        </w:rPr>
        <w:t>Background</w:t>
      </w:r>
    </w:p>
    <w:p w:rsidR="00AD666F" w:rsidRDefault="005D3A97" w:rsidP="000330CA">
      <w:pPr>
        <w:rPr>
          <w:rFonts w:ascii="Arial Narrow" w:hAnsi="Arial Narrow"/>
          <w:sz w:val="20"/>
          <w:szCs w:val="20"/>
        </w:rPr>
      </w:pPr>
      <w:r w:rsidRPr="000D6E9B">
        <w:rPr>
          <w:rFonts w:ascii="Arial Narrow" w:hAnsi="Arial Narrow"/>
          <w:sz w:val="20"/>
          <w:szCs w:val="20"/>
        </w:rPr>
        <w:t xml:space="preserve">Pursuant to Section 303 of Napa County’s Local Procedures for Implementing the California Quality Act (CEQA), the Planning Department has prepared </w:t>
      </w:r>
      <w:r w:rsidR="00A0166C" w:rsidRPr="000D6E9B">
        <w:rPr>
          <w:rFonts w:ascii="Arial Narrow" w:hAnsi="Arial Narrow"/>
          <w:sz w:val="20"/>
          <w:szCs w:val="20"/>
        </w:rPr>
        <w:t>this environmental evaluation for</w:t>
      </w:r>
      <w:r w:rsidRPr="000D6E9B">
        <w:rPr>
          <w:rFonts w:ascii="Arial Narrow" w:hAnsi="Arial Narrow"/>
          <w:sz w:val="20"/>
          <w:szCs w:val="20"/>
        </w:rPr>
        <w:t xml:space="preserve"> the propose</w:t>
      </w:r>
      <w:r w:rsidR="00A0166C" w:rsidRPr="000D6E9B">
        <w:rPr>
          <w:rFonts w:ascii="Arial Narrow" w:hAnsi="Arial Narrow"/>
          <w:sz w:val="20"/>
          <w:szCs w:val="20"/>
        </w:rPr>
        <w:t>d</w:t>
      </w:r>
      <w:r w:rsidRPr="000D6E9B">
        <w:rPr>
          <w:rFonts w:ascii="Arial Narrow" w:hAnsi="Arial Narrow"/>
          <w:sz w:val="20"/>
          <w:szCs w:val="20"/>
        </w:rPr>
        <w:t xml:space="preserve"> </w:t>
      </w:r>
      <w:r w:rsidR="00AD666F">
        <w:rPr>
          <w:rFonts w:ascii="Arial Narrow" w:hAnsi="Arial Narrow"/>
          <w:sz w:val="20"/>
          <w:szCs w:val="20"/>
        </w:rPr>
        <w:t>Melka</w:t>
      </w:r>
      <w:r w:rsidR="001B1208" w:rsidRPr="000D6E9B">
        <w:rPr>
          <w:rFonts w:ascii="Arial Narrow" w:hAnsi="Arial Narrow"/>
          <w:sz w:val="20"/>
          <w:szCs w:val="20"/>
        </w:rPr>
        <w:t xml:space="preserve"> Winery</w:t>
      </w:r>
      <w:r w:rsidRPr="000D6E9B">
        <w:rPr>
          <w:rFonts w:ascii="Arial Narrow" w:hAnsi="Arial Narrow"/>
          <w:sz w:val="20"/>
          <w:szCs w:val="20"/>
        </w:rPr>
        <w:t xml:space="preserve"> Use Permit </w:t>
      </w:r>
      <w:r w:rsidR="00AD666F">
        <w:rPr>
          <w:rFonts w:ascii="Arial Narrow" w:hAnsi="Arial Narrow"/>
          <w:sz w:val="20"/>
          <w:szCs w:val="20"/>
        </w:rPr>
        <w:t xml:space="preserve">Major Modification (File No. </w:t>
      </w:r>
      <w:proofErr w:type="gramStart"/>
      <w:r w:rsidR="00AD666F">
        <w:rPr>
          <w:rFonts w:ascii="Arial Narrow" w:hAnsi="Arial Narrow"/>
          <w:sz w:val="20"/>
          <w:szCs w:val="20"/>
        </w:rPr>
        <w:t>P14-00208</w:t>
      </w:r>
      <w:r w:rsidRPr="000D6E9B">
        <w:rPr>
          <w:rFonts w:ascii="Arial Narrow" w:hAnsi="Arial Narrow"/>
          <w:sz w:val="20"/>
          <w:szCs w:val="20"/>
        </w:rPr>
        <w:t>).</w:t>
      </w:r>
      <w:proofErr w:type="gramEnd"/>
      <w:r w:rsidRPr="000D6E9B">
        <w:rPr>
          <w:rFonts w:ascii="Arial Narrow" w:hAnsi="Arial Narrow"/>
          <w:sz w:val="20"/>
          <w:szCs w:val="20"/>
        </w:rPr>
        <w:t xml:space="preserve"> </w:t>
      </w:r>
      <w:r w:rsidR="004F01E2">
        <w:rPr>
          <w:rFonts w:ascii="Arial Narrow" w:hAnsi="Arial Narrow"/>
          <w:sz w:val="20"/>
          <w:szCs w:val="20"/>
        </w:rPr>
        <w:t xml:space="preserve">  The </w:t>
      </w:r>
      <w:r w:rsidR="00AD666F">
        <w:rPr>
          <w:rFonts w:ascii="Arial Narrow" w:hAnsi="Arial Narrow"/>
          <w:sz w:val="20"/>
          <w:szCs w:val="20"/>
        </w:rPr>
        <w:t>Melka</w:t>
      </w:r>
      <w:r w:rsidR="004F01E2">
        <w:rPr>
          <w:rFonts w:ascii="Arial Narrow" w:hAnsi="Arial Narrow"/>
          <w:sz w:val="20"/>
          <w:szCs w:val="20"/>
        </w:rPr>
        <w:t xml:space="preserve"> Winery proposal would </w:t>
      </w:r>
      <w:r w:rsidR="00AD666F" w:rsidRPr="00AD666F">
        <w:rPr>
          <w:rFonts w:ascii="Arial Narrow" w:hAnsi="Arial Narrow"/>
          <w:sz w:val="20"/>
          <w:szCs w:val="20"/>
        </w:rPr>
        <w:t xml:space="preserve">establish a new 10,000 gallons per year winery with daily tours and tastings for five persons maximum per weekday and seven persons maximum per weekend and a maximum of 30 persons per week by appointment only; conversion of an existing 2,309 square foot barn to winery uses; construction of a new 2,675 square foot building with a 500 square foot open breezeway; construction of a 875 square foot covered crush pad; on premise consumption of wines produced on site in accordance with AB 2004; two (2) 30 person marketing events annually; one (1) 100 person auction event annually; connection to an existing domestic wastewater treatment and disposal system; a hold and haul system for process wastewater; a 20,000 gallon water storage tank and pump house; a new 20 foot driveway access in accordance with Napa County Road and Street Standards; </w:t>
      </w:r>
      <w:r w:rsidR="003775A8">
        <w:rPr>
          <w:rFonts w:ascii="Arial Narrow" w:hAnsi="Arial Narrow"/>
          <w:sz w:val="20"/>
          <w:szCs w:val="20"/>
        </w:rPr>
        <w:t xml:space="preserve">and </w:t>
      </w:r>
      <w:r w:rsidR="00AD666F" w:rsidRPr="00AD666F">
        <w:rPr>
          <w:rFonts w:ascii="Arial Narrow" w:hAnsi="Arial Narrow"/>
          <w:sz w:val="20"/>
          <w:szCs w:val="20"/>
        </w:rPr>
        <w:t>construct</w:t>
      </w:r>
      <w:r w:rsidR="003775A8">
        <w:rPr>
          <w:rFonts w:ascii="Arial Narrow" w:hAnsi="Arial Narrow"/>
          <w:sz w:val="20"/>
          <w:szCs w:val="20"/>
        </w:rPr>
        <w:t xml:space="preserve">ion of seven (7) parking </w:t>
      </w:r>
      <w:proofErr w:type="spellStart"/>
      <w:r w:rsidR="003775A8">
        <w:rPr>
          <w:rFonts w:ascii="Arial Narrow" w:hAnsi="Arial Narrow"/>
          <w:sz w:val="20"/>
          <w:szCs w:val="20"/>
        </w:rPr>
        <w:t>spaces.A</w:t>
      </w:r>
      <w:proofErr w:type="spellEnd"/>
      <w:r w:rsidR="00AD666F" w:rsidRPr="00AD666F">
        <w:rPr>
          <w:rFonts w:ascii="Arial Narrow" w:hAnsi="Arial Narrow"/>
          <w:sz w:val="20"/>
          <w:szCs w:val="20"/>
        </w:rPr>
        <w:t xml:space="preserve"> Variance </w:t>
      </w:r>
      <w:r w:rsidR="003775A8">
        <w:rPr>
          <w:rFonts w:ascii="Arial Narrow" w:hAnsi="Arial Narrow"/>
          <w:sz w:val="20"/>
          <w:szCs w:val="20"/>
        </w:rPr>
        <w:t xml:space="preserve">is also </w:t>
      </w:r>
      <w:r w:rsidR="00AD666F" w:rsidRPr="00AD666F">
        <w:rPr>
          <w:rFonts w:ascii="Arial Narrow" w:hAnsi="Arial Narrow"/>
          <w:sz w:val="20"/>
          <w:szCs w:val="20"/>
        </w:rPr>
        <w:t>request</w:t>
      </w:r>
      <w:r w:rsidR="003775A8">
        <w:rPr>
          <w:rFonts w:ascii="Arial Narrow" w:hAnsi="Arial Narrow"/>
          <w:sz w:val="20"/>
          <w:szCs w:val="20"/>
        </w:rPr>
        <w:t>ed</w:t>
      </w:r>
      <w:r w:rsidR="00AD666F" w:rsidRPr="00AD666F">
        <w:rPr>
          <w:rFonts w:ascii="Arial Narrow" w:hAnsi="Arial Narrow"/>
          <w:sz w:val="20"/>
          <w:szCs w:val="20"/>
        </w:rPr>
        <w:t xml:space="preserve"> to encroach 435 feet into the required 600 foot setback from Silverado Trail.</w:t>
      </w:r>
    </w:p>
    <w:p w:rsidR="00AD666F" w:rsidRDefault="00AD666F" w:rsidP="000330CA">
      <w:pPr>
        <w:rPr>
          <w:rFonts w:ascii="Arial Narrow" w:hAnsi="Arial Narrow"/>
          <w:sz w:val="20"/>
          <w:szCs w:val="20"/>
        </w:rPr>
      </w:pPr>
    </w:p>
    <w:p w:rsidR="00242959" w:rsidRPr="000D6E9B" w:rsidRDefault="00AD666F" w:rsidP="00466792">
      <w:pPr>
        <w:rPr>
          <w:rFonts w:ascii="Arial Narrow" w:hAnsi="Arial Narrow"/>
          <w:sz w:val="20"/>
          <w:szCs w:val="20"/>
        </w:rPr>
      </w:pPr>
      <w:r>
        <w:rPr>
          <w:rFonts w:ascii="Arial Narrow" w:hAnsi="Arial Narrow"/>
          <w:sz w:val="20"/>
          <w:szCs w:val="20"/>
        </w:rPr>
        <w:t>Because of the minimal construction and ongoing operations</w:t>
      </w:r>
      <w:r w:rsidR="004F01E2">
        <w:rPr>
          <w:rFonts w:ascii="Arial Narrow" w:hAnsi="Arial Narrow"/>
          <w:sz w:val="20"/>
          <w:szCs w:val="20"/>
        </w:rPr>
        <w:t>, the Planning Department finds the pr</w:t>
      </w:r>
      <w:r w:rsidR="00407684">
        <w:rPr>
          <w:rFonts w:ascii="Arial Narrow" w:hAnsi="Arial Narrow"/>
          <w:sz w:val="20"/>
          <w:szCs w:val="20"/>
        </w:rPr>
        <w:t>oject to be categorically exempt</w:t>
      </w:r>
      <w:r w:rsidR="004F01E2">
        <w:rPr>
          <w:rFonts w:ascii="Arial Narrow" w:hAnsi="Arial Narrow"/>
          <w:sz w:val="20"/>
          <w:szCs w:val="20"/>
        </w:rPr>
        <w:t xml:space="preserve"> from the California Environmental Quality Act (“CEQA”</w:t>
      </w:r>
      <w:r w:rsidR="00407684">
        <w:rPr>
          <w:rFonts w:ascii="Arial Narrow" w:hAnsi="Arial Narrow"/>
          <w:sz w:val="20"/>
          <w:szCs w:val="20"/>
        </w:rPr>
        <w:t xml:space="preserve">) under </w:t>
      </w:r>
      <w:r w:rsidR="004F01E2">
        <w:rPr>
          <w:rFonts w:ascii="Arial Narrow" w:hAnsi="Arial Narrow"/>
          <w:sz w:val="20"/>
          <w:szCs w:val="20"/>
        </w:rPr>
        <w:t>Section</w:t>
      </w:r>
      <w:r w:rsidR="00407684">
        <w:rPr>
          <w:rFonts w:ascii="Arial Narrow" w:hAnsi="Arial Narrow"/>
          <w:sz w:val="20"/>
          <w:szCs w:val="20"/>
        </w:rPr>
        <w:t xml:space="preserve"> 15301 </w:t>
      </w:r>
      <w:r w:rsidR="00A62327">
        <w:rPr>
          <w:rFonts w:ascii="Arial Narrow" w:hAnsi="Arial Narrow"/>
          <w:sz w:val="20"/>
          <w:szCs w:val="20"/>
        </w:rPr>
        <w:t xml:space="preserve">(existing facilities) </w:t>
      </w:r>
      <w:r w:rsidR="00407684">
        <w:rPr>
          <w:rFonts w:ascii="Arial Narrow" w:hAnsi="Arial Narrow"/>
          <w:sz w:val="20"/>
          <w:szCs w:val="20"/>
        </w:rPr>
        <w:t xml:space="preserve">and </w:t>
      </w:r>
      <w:r w:rsidR="00466792" w:rsidRPr="00466792">
        <w:rPr>
          <w:rFonts w:ascii="Arial Narrow" w:hAnsi="Arial Narrow"/>
          <w:sz w:val="20"/>
          <w:szCs w:val="20"/>
        </w:rPr>
        <w:t xml:space="preserve">Section 15301 [See Class 1 (“Existing Facilities”)]; Section 15303 [See Class 3 (“New Construction or Conversion of Small Structures”)]; and Section 15304 [See Class 4 </w:t>
      </w:r>
      <w:r w:rsidR="00466792">
        <w:rPr>
          <w:rFonts w:ascii="Arial Narrow" w:hAnsi="Arial Narrow"/>
          <w:sz w:val="20"/>
          <w:szCs w:val="20"/>
        </w:rPr>
        <w:t>(“Minor Alterations to Land”)].</w:t>
      </w:r>
    </w:p>
    <w:p w:rsidR="00726D0D" w:rsidRDefault="00726D0D" w:rsidP="00726D0D">
      <w:pPr>
        <w:rPr>
          <w:rFonts w:ascii="Arial Narrow" w:hAnsi="Arial Narrow"/>
          <w:sz w:val="20"/>
          <w:szCs w:val="20"/>
        </w:rPr>
      </w:pPr>
    </w:p>
    <w:p w:rsidR="00AD666F" w:rsidRPr="00AD666F" w:rsidRDefault="00AD666F" w:rsidP="00AD666F">
      <w:pPr>
        <w:rPr>
          <w:rFonts w:ascii="Arial Narrow" w:hAnsi="Arial Narrow"/>
          <w:sz w:val="20"/>
          <w:szCs w:val="20"/>
        </w:rPr>
      </w:pPr>
      <w:bookmarkStart w:id="0" w:name="_GoBack"/>
      <w:bookmarkEnd w:id="0"/>
      <w:r w:rsidRPr="00AD666F">
        <w:rPr>
          <w:rFonts w:ascii="Arial Narrow" w:hAnsi="Arial Narrow"/>
          <w:sz w:val="20"/>
          <w:szCs w:val="20"/>
        </w:rPr>
        <w:t>Class 1: Existing Facilities [State CEQA Guidelines §15301]</w:t>
      </w:r>
    </w:p>
    <w:p w:rsidR="00AD666F" w:rsidRPr="00AD666F" w:rsidRDefault="00AD666F" w:rsidP="00AD666F">
      <w:pPr>
        <w:rPr>
          <w:rFonts w:ascii="Arial Narrow" w:hAnsi="Arial Narrow"/>
          <w:sz w:val="20"/>
          <w:szCs w:val="20"/>
        </w:rPr>
      </w:pPr>
      <w:r w:rsidRPr="00AD666F">
        <w:rPr>
          <w:rFonts w:ascii="Arial Narrow" w:hAnsi="Arial Narrow"/>
          <w:sz w:val="20"/>
          <w:szCs w:val="20"/>
        </w:rPr>
        <w:t>1. Existing roads, streets, highways, bicycle and pedestrian paths, and appurtenant facilities. Repair, maintenance, reconstruction, replacement and minor expansion including, but not limited to:</w:t>
      </w:r>
    </w:p>
    <w:p w:rsidR="00AD666F" w:rsidRDefault="00AD666F" w:rsidP="00AD666F">
      <w:pPr>
        <w:rPr>
          <w:rFonts w:ascii="Arial Narrow" w:hAnsi="Arial Narrow"/>
          <w:sz w:val="20"/>
          <w:szCs w:val="20"/>
        </w:rPr>
      </w:pPr>
      <w:r w:rsidRPr="00AD666F">
        <w:rPr>
          <w:rFonts w:ascii="Arial Narrow" w:hAnsi="Arial Narrow"/>
          <w:sz w:val="20"/>
          <w:szCs w:val="20"/>
        </w:rPr>
        <w:t>(</w:t>
      </w:r>
      <w:proofErr w:type="gramStart"/>
      <w:r w:rsidRPr="00AD666F">
        <w:rPr>
          <w:rFonts w:ascii="Arial Narrow" w:hAnsi="Arial Narrow"/>
          <w:sz w:val="20"/>
          <w:szCs w:val="20"/>
        </w:rPr>
        <w:t>a</w:t>
      </w:r>
      <w:proofErr w:type="gramEnd"/>
      <w:r w:rsidRPr="00AD666F">
        <w:rPr>
          <w:rFonts w:ascii="Arial Narrow" w:hAnsi="Arial Narrow"/>
          <w:sz w:val="20"/>
          <w:szCs w:val="20"/>
        </w:rPr>
        <w:t>) Reconstructing, resurfacing and/or seal coating of pavement.</w:t>
      </w:r>
    </w:p>
    <w:p w:rsidR="00CE7D0A" w:rsidRPr="00AD666F" w:rsidRDefault="00CE7D0A" w:rsidP="00AD666F">
      <w:pPr>
        <w:rPr>
          <w:rFonts w:ascii="Arial Narrow" w:hAnsi="Arial Narrow"/>
          <w:sz w:val="20"/>
          <w:szCs w:val="20"/>
        </w:rPr>
      </w:pPr>
    </w:p>
    <w:p w:rsidR="00AD666F" w:rsidRDefault="00AD666F" w:rsidP="00AD666F">
      <w:pPr>
        <w:rPr>
          <w:rFonts w:ascii="Arial Narrow" w:hAnsi="Arial Narrow"/>
          <w:sz w:val="20"/>
          <w:szCs w:val="20"/>
        </w:rPr>
      </w:pPr>
      <w:r w:rsidRPr="00AD666F">
        <w:rPr>
          <w:rFonts w:ascii="Arial Narrow" w:hAnsi="Arial Narrow"/>
          <w:sz w:val="20"/>
          <w:szCs w:val="20"/>
        </w:rPr>
        <w:t>The proposed project takes advantage of an existing driveway that serves both a residence and the barn. The first 50 feet of the driveway is proposed to have a slurry seal over the existing road, the remainder 70 feet of driveway and existing associated parking will be reconstructed and repaved to comply with current road and street standards.</w:t>
      </w:r>
    </w:p>
    <w:p w:rsidR="00CE7D0A" w:rsidRDefault="00CE7D0A" w:rsidP="00AD666F">
      <w:pPr>
        <w:rPr>
          <w:rFonts w:ascii="Arial Narrow" w:hAnsi="Arial Narrow"/>
          <w:sz w:val="20"/>
          <w:szCs w:val="20"/>
        </w:rPr>
      </w:pPr>
    </w:p>
    <w:p w:rsidR="00CE7D0A" w:rsidRPr="00AD666F" w:rsidRDefault="00CE7D0A" w:rsidP="00CE7D0A">
      <w:pPr>
        <w:rPr>
          <w:rFonts w:ascii="Arial Narrow" w:hAnsi="Arial Narrow"/>
          <w:sz w:val="20"/>
          <w:szCs w:val="20"/>
        </w:rPr>
      </w:pPr>
      <w:r w:rsidRPr="00AD666F">
        <w:rPr>
          <w:rFonts w:ascii="Arial Narrow" w:hAnsi="Arial Narrow"/>
          <w:sz w:val="20"/>
          <w:szCs w:val="20"/>
        </w:rPr>
        <w:t xml:space="preserve">Class 3: New Construction or Conversion of Small Structures [State CEQA Guidelines §15303] </w:t>
      </w:r>
    </w:p>
    <w:p w:rsidR="00CE7D0A" w:rsidRDefault="00CE7D0A" w:rsidP="00CE7D0A">
      <w:pPr>
        <w:rPr>
          <w:rFonts w:ascii="Arial Narrow" w:hAnsi="Arial Narrow"/>
          <w:sz w:val="20"/>
          <w:szCs w:val="20"/>
        </w:rPr>
      </w:pPr>
      <w:r w:rsidRPr="00AD666F">
        <w:rPr>
          <w:rFonts w:ascii="Arial Narrow" w:hAnsi="Arial Narrow"/>
          <w:sz w:val="20"/>
          <w:szCs w:val="20"/>
        </w:rPr>
        <w:t xml:space="preserve">Class 3 consists of construction and location of limited numbers of new, small facilities or structures; installation of small new equipment and facilities in small structures; and the conversion of existing small structures from one use to another where only minor modifications are made in the exterior of the structure. </w:t>
      </w:r>
    </w:p>
    <w:p w:rsidR="00CE7D0A" w:rsidRPr="00AD666F" w:rsidRDefault="00CE7D0A" w:rsidP="00CE7D0A">
      <w:pPr>
        <w:rPr>
          <w:rFonts w:ascii="Arial Narrow" w:hAnsi="Arial Narrow"/>
          <w:sz w:val="20"/>
          <w:szCs w:val="20"/>
        </w:rPr>
      </w:pPr>
    </w:p>
    <w:p w:rsidR="00CE7D0A" w:rsidRPr="00AD666F" w:rsidRDefault="00CE7D0A" w:rsidP="00CE7D0A">
      <w:pPr>
        <w:rPr>
          <w:rFonts w:ascii="Arial Narrow" w:hAnsi="Arial Narrow"/>
          <w:sz w:val="20"/>
          <w:szCs w:val="20"/>
        </w:rPr>
      </w:pPr>
      <w:r w:rsidRPr="00AD666F">
        <w:rPr>
          <w:rFonts w:ascii="Arial Narrow" w:hAnsi="Arial Narrow"/>
          <w:sz w:val="20"/>
          <w:szCs w:val="20"/>
        </w:rPr>
        <w:t>The proposed 17,000 gallon water storage tank and equipment shed for the fire water pump and winery water treatment system is proposed adjacent to the southeastern portion of the new production facility.</w:t>
      </w:r>
    </w:p>
    <w:p w:rsidR="00CE7D0A" w:rsidRPr="00AD666F" w:rsidRDefault="00CE7D0A" w:rsidP="00AD666F">
      <w:pPr>
        <w:rPr>
          <w:rFonts w:ascii="Arial Narrow" w:hAnsi="Arial Narrow"/>
          <w:sz w:val="20"/>
          <w:szCs w:val="20"/>
        </w:rPr>
      </w:pPr>
    </w:p>
    <w:p w:rsidR="00CE7D0A" w:rsidRPr="00AD666F" w:rsidRDefault="00CE7D0A" w:rsidP="00CE7D0A">
      <w:pPr>
        <w:rPr>
          <w:rFonts w:ascii="Arial Narrow" w:hAnsi="Arial Narrow"/>
          <w:sz w:val="20"/>
          <w:szCs w:val="20"/>
        </w:rPr>
      </w:pPr>
      <w:r w:rsidRPr="00AD666F">
        <w:rPr>
          <w:rFonts w:ascii="Arial Narrow" w:hAnsi="Arial Narrow"/>
          <w:sz w:val="20"/>
          <w:szCs w:val="20"/>
        </w:rPr>
        <w:t xml:space="preserve">Class </w:t>
      </w:r>
      <w:r>
        <w:rPr>
          <w:rFonts w:ascii="Arial Narrow" w:hAnsi="Arial Narrow"/>
          <w:sz w:val="20"/>
          <w:szCs w:val="20"/>
        </w:rPr>
        <w:t>4</w:t>
      </w:r>
      <w:r w:rsidRPr="00AD666F">
        <w:rPr>
          <w:rFonts w:ascii="Arial Narrow" w:hAnsi="Arial Narrow"/>
          <w:sz w:val="20"/>
          <w:szCs w:val="20"/>
        </w:rPr>
        <w:t xml:space="preserve">: </w:t>
      </w:r>
      <w:r>
        <w:rPr>
          <w:rFonts w:ascii="Arial Narrow" w:hAnsi="Arial Narrow"/>
          <w:sz w:val="20"/>
          <w:szCs w:val="20"/>
        </w:rPr>
        <w:t>Minor Alteration to Land</w:t>
      </w:r>
      <w:r w:rsidRPr="00AD666F">
        <w:rPr>
          <w:rFonts w:ascii="Arial Narrow" w:hAnsi="Arial Narrow"/>
          <w:sz w:val="20"/>
          <w:szCs w:val="20"/>
        </w:rPr>
        <w:t xml:space="preserve"> [State CEQA Guidelines §1530</w:t>
      </w:r>
      <w:r>
        <w:rPr>
          <w:rFonts w:ascii="Arial Narrow" w:hAnsi="Arial Narrow"/>
          <w:sz w:val="20"/>
          <w:szCs w:val="20"/>
        </w:rPr>
        <w:t>4</w:t>
      </w:r>
      <w:r w:rsidRPr="00AD666F">
        <w:rPr>
          <w:rFonts w:ascii="Arial Narrow" w:hAnsi="Arial Narrow"/>
          <w:sz w:val="20"/>
          <w:szCs w:val="20"/>
        </w:rPr>
        <w:t>]</w:t>
      </w:r>
    </w:p>
    <w:p w:rsidR="00CE7D0A" w:rsidRPr="00AD666F" w:rsidRDefault="00CE7D0A" w:rsidP="00CE7D0A">
      <w:pPr>
        <w:rPr>
          <w:rFonts w:ascii="Arial Narrow" w:hAnsi="Arial Narrow"/>
          <w:sz w:val="20"/>
          <w:szCs w:val="20"/>
        </w:rPr>
      </w:pPr>
      <w:r w:rsidRPr="00AD666F">
        <w:rPr>
          <w:rFonts w:ascii="Arial Narrow" w:hAnsi="Arial Narrow"/>
          <w:sz w:val="20"/>
          <w:szCs w:val="20"/>
        </w:rPr>
        <w:t xml:space="preserve">1. </w:t>
      </w:r>
      <w:r>
        <w:rPr>
          <w:rFonts w:ascii="Arial Narrow" w:hAnsi="Arial Narrow"/>
          <w:sz w:val="20"/>
          <w:szCs w:val="20"/>
        </w:rPr>
        <w:t>New access roads and driveways (longer than 300 feet and resulting in less than 2,000 cub</w:t>
      </w:r>
      <w:r w:rsidR="00726D0D">
        <w:rPr>
          <w:rFonts w:ascii="Arial Narrow" w:hAnsi="Arial Narrow"/>
          <w:sz w:val="20"/>
          <w:szCs w:val="20"/>
        </w:rPr>
        <w:t>ic yards of grading) that would</w:t>
      </w:r>
      <w:r w:rsidRPr="00AD666F">
        <w:rPr>
          <w:rFonts w:ascii="Arial Narrow" w:hAnsi="Arial Narrow"/>
          <w:sz w:val="20"/>
          <w:szCs w:val="20"/>
        </w:rPr>
        <w:t>:</w:t>
      </w:r>
    </w:p>
    <w:p w:rsidR="00CE7D0A" w:rsidRDefault="00CE7D0A" w:rsidP="00CE7D0A">
      <w:pPr>
        <w:rPr>
          <w:rFonts w:ascii="Arial Narrow" w:hAnsi="Arial Narrow"/>
          <w:sz w:val="20"/>
          <w:szCs w:val="20"/>
        </w:rPr>
      </w:pPr>
      <w:r w:rsidRPr="00AD666F">
        <w:rPr>
          <w:rFonts w:ascii="Arial Narrow" w:hAnsi="Arial Narrow"/>
          <w:sz w:val="20"/>
          <w:szCs w:val="20"/>
        </w:rPr>
        <w:t xml:space="preserve">(a) </w:t>
      </w:r>
      <w:proofErr w:type="gramStart"/>
      <w:r>
        <w:rPr>
          <w:rFonts w:ascii="Arial Narrow" w:hAnsi="Arial Narrow"/>
          <w:sz w:val="20"/>
          <w:szCs w:val="20"/>
        </w:rPr>
        <w:t>grading</w:t>
      </w:r>
      <w:proofErr w:type="gramEnd"/>
      <w:r>
        <w:rPr>
          <w:rFonts w:ascii="Arial Narrow" w:hAnsi="Arial Narrow"/>
          <w:sz w:val="20"/>
          <w:szCs w:val="20"/>
        </w:rPr>
        <w:t xml:space="preserve"> on land</w:t>
      </w:r>
      <w:r w:rsidR="00726D0D">
        <w:rPr>
          <w:rFonts w:ascii="Arial Narrow" w:hAnsi="Arial Narrow"/>
          <w:sz w:val="20"/>
          <w:szCs w:val="20"/>
        </w:rPr>
        <w:t xml:space="preserve"> with slopes of less than 10%;a</w:t>
      </w:r>
      <w:r>
        <w:rPr>
          <w:rFonts w:ascii="Arial Narrow" w:hAnsi="Arial Narrow"/>
          <w:sz w:val="20"/>
          <w:szCs w:val="20"/>
        </w:rPr>
        <w:t>nd</w:t>
      </w:r>
    </w:p>
    <w:p w:rsidR="00CE7D0A" w:rsidRDefault="00CE7D0A" w:rsidP="00CE7D0A">
      <w:pPr>
        <w:rPr>
          <w:rFonts w:ascii="Arial Narrow" w:hAnsi="Arial Narrow"/>
          <w:sz w:val="20"/>
          <w:szCs w:val="20"/>
        </w:rPr>
      </w:pPr>
      <w:r>
        <w:rPr>
          <w:rFonts w:ascii="Arial Narrow" w:hAnsi="Arial Narrow"/>
          <w:sz w:val="20"/>
          <w:szCs w:val="20"/>
        </w:rPr>
        <w:t xml:space="preserve">(b) </w:t>
      </w:r>
      <w:proofErr w:type="gramStart"/>
      <w:r>
        <w:rPr>
          <w:rFonts w:ascii="Arial Narrow" w:hAnsi="Arial Narrow"/>
          <w:sz w:val="20"/>
          <w:szCs w:val="20"/>
        </w:rPr>
        <w:t>filling</w:t>
      </w:r>
      <w:proofErr w:type="gramEnd"/>
      <w:r>
        <w:rPr>
          <w:rFonts w:ascii="Arial Narrow" w:hAnsi="Arial Narrow"/>
          <w:sz w:val="20"/>
          <w:szCs w:val="20"/>
        </w:rPr>
        <w:t xml:space="preserve"> of earth onto previously excavated land.</w:t>
      </w:r>
    </w:p>
    <w:p w:rsidR="00CE7D0A" w:rsidRPr="00AD666F" w:rsidRDefault="00CE7D0A" w:rsidP="00CE7D0A">
      <w:pPr>
        <w:rPr>
          <w:rFonts w:ascii="Arial Narrow" w:hAnsi="Arial Narrow"/>
          <w:sz w:val="20"/>
          <w:szCs w:val="20"/>
        </w:rPr>
      </w:pPr>
    </w:p>
    <w:p w:rsidR="00CE7D0A" w:rsidRPr="00AD666F" w:rsidRDefault="00CE7D0A" w:rsidP="00CE7D0A">
      <w:pPr>
        <w:rPr>
          <w:rFonts w:ascii="Arial Narrow" w:hAnsi="Arial Narrow"/>
          <w:sz w:val="20"/>
          <w:szCs w:val="20"/>
        </w:rPr>
      </w:pPr>
      <w:r w:rsidRPr="00AD666F">
        <w:rPr>
          <w:rFonts w:ascii="Arial Narrow" w:hAnsi="Arial Narrow"/>
          <w:sz w:val="20"/>
          <w:szCs w:val="20"/>
        </w:rPr>
        <w:t xml:space="preserve">The proposed project </w:t>
      </w:r>
      <w:r>
        <w:rPr>
          <w:rFonts w:ascii="Arial Narrow" w:hAnsi="Arial Narrow"/>
          <w:sz w:val="20"/>
          <w:szCs w:val="20"/>
        </w:rPr>
        <w:t>proposes to re-grade and repave an existing driveway and parking area, resulti</w:t>
      </w:r>
      <w:r w:rsidR="00726D0D">
        <w:rPr>
          <w:rFonts w:ascii="Arial Narrow" w:hAnsi="Arial Narrow"/>
          <w:sz w:val="20"/>
          <w:szCs w:val="20"/>
        </w:rPr>
        <w:t>ng</w:t>
      </w:r>
      <w:r>
        <w:rPr>
          <w:rFonts w:ascii="Arial Narrow" w:hAnsi="Arial Narrow"/>
          <w:sz w:val="20"/>
          <w:szCs w:val="20"/>
        </w:rPr>
        <w:t xml:space="preserve"> in paving 18,135 square feet in total. The site grading proposes to displace 1,595 cubic yards of soils, primarily from the proposed landscape screening berms which will provide visual screening along Silverado Trail</w:t>
      </w:r>
      <w:r w:rsidRPr="00AD666F">
        <w:rPr>
          <w:rFonts w:ascii="Arial Narrow" w:hAnsi="Arial Narrow"/>
          <w:sz w:val="20"/>
          <w:szCs w:val="20"/>
        </w:rPr>
        <w:t>.</w:t>
      </w:r>
    </w:p>
    <w:p w:rsidR="00AD666F" w:rsidRPr="00AD666F" w:rsidRDefault="00AD666F" w:rsidP="00AD666F">
      <w:pPr>
        <w:rPr>
          <w:rFonts w:ascii="Arial Narrow" w:hAnsi="Arial Narrow"/>
          <w:sz w:val="20"/>
          <w:szCs w:val="20"/>
        </w:rPr>
      </w:pPr>
    </w:p>
    <w:p w:rsidR="00242959" w:rsidRPr="000D6E9B" w:rsidRDefault="00AD666F" w:rsidP="00AD666F">
      <w:pPr>
        <w:rPr>
          <w:rFonts w:ascii="Arial Narrow" w:hAnsi="Arial Narrow"/>
          <w:sz w:val="20"/>
          <w:szCs w:val="20"/>
        </w:rPr>
      </w:pPr>
      <w:r w:rsidRPr="00AD666F">
        <w:rPr>
          <w:rFonts w:ascii="Arial Narrow" w:hAnsi="Arial Narrow"/>
          <w:sz w:val="20"/>
          <w:szCs w:val="20"/>
        </w:rPr>
        <w:t xml:space="preserve">Under Section 15300.2 of the California Environmental Quality Act, a Class 3 (Section 15303) and a Class 4 (Section 15404) exemption cannot be used if environmental sensitivities exist at the site or if there will be cumulative impacts. The applicant submitted an Archeological Study prepared by Tom </w:t>
      </w:r>
      <w:proofErr w:type="spellStart"/>
      <w:r w:rsidRPr="00AD666F">
        <w:rPr>
          <w:rFonts w:ascii="Arial Narrow" w:hAnsi="Arial Narrow"/>
          <w:sz w:val="20"/>
          <w:szCs w:val="20"/>
        </w:rPr>
        <w:t>Origer</w:t>
      </w:r>
      <w:proofErr w:type="spellEnd"/>
      <w:r w:rsidRPr="00AD666F">
        <w:rPr>
          <w:rFonts w:ascii="Arial Narrow" w:hAnsi="Arial Narrow"/>
          <w:sz w:val="20"/>
          <w:szCs w:val="20"/>
        </w:rPr>
        <w:t xml:space="preserve"> and Associates dated December 20, 2013 which concluded the proposed project location was not likely to encounter or disturb any archeological specimens. In keeping with CEQA guidelines, if archeological remains are uncovered during construction, all work would be halted until a qualified archeologist could investigate the site. The applicant also submitted a Cultural Resources Survey prepared by Tom </w:t>
      </w:r>
      <w:proofErr w:type="spellStart"/>
      <w:r w:rsidRPr="00AD666F">
        <w:rPr>
          <w:rFonts w:ascii="Arial Narrow" w:hAnsi="Arial Narrow"/>
          <w:sz w:val="20"/>
          <w:szCs w:val="20"/>
        </w:rPr>
        <w:t>Origer</w:t>
      </w:r>
      <w:proofErr w:type="spellEnd"/>
      <w:r w:rsidRPr="00AD666F">
        <w:rPr>
          <w:rFonts w:ascii="Arial Narrow" w:hAnsi="Arial Narrow"/>
          <w:sz w:val="20"/>
          <w:szCs w:val="20"/>
        </w:rPr>
        <w:t xml:space="preserve"> and Associates dated October 24, 2013 which concluded that the project would not impact any cultural resources. There are no hazardous waste sites, nor historic resources identified on the site. The proposed visitation plan is minimal and do not create a cumulative traffic impact. Therefore these exemptions are appropriate and this proposal meets the Categorical Exemptions listed above.</w:t>
      </w:r>
    </w:p>
    <w:sectPr w:rsidR="00242959" w:rsidRPr="000D6E9B" w:rsidSect="00097EF9">
      <w:headerReference w:type="first" r:id="rId8"/>
      <w:footerReference w:type="first" r:id="rId9"/>
      <w:pgSz w:w="12240" w:h="15840" w:code="1"/>
      <w:pgMar w:top="1296" w:right="907" w:bottom="180" w:left="108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35A" w:rsidRDefault="008E235A">
      <w:r>
        <w:separator/>
      </w:r>
    </w:p>
  </w:endnote>
  <w:endnote w:type="continuationSeparator" w:id="0">
    <w:p w:rsidR="008E235A" w:rsidRDefault="008E2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35A" w:rsidRPr="00F67B06" w:rsidRDefault="008E235A" w:rsidP="002F4E2E">
    <w:pPr>
      <w:pStyle w:val="Footer"/>
      <w:tabs>
        <w:tab w:val="clear" w:pos="4320"/>
        <w:tab w:val="center" w:pos="-180"/>
        <w:tab w:val="left" w:pos="1620"/>
        <w:tab w:val="left" w:pos="3510"/>
        <w:tab w:val="left" w:pos="3600"/>
        <w:tab w:val="left" w:pos="6390"/>
        <w:tab w:val="left" w:pos="8640"/>
        <w:tab w:val="right" w:pos="10260"/>
      </w:tabs>
      <w:ind w:left="-270" w:right="-270"/>
      <w:rPr>
        <w:rFonts w:ascii="Palatino Linotype" w:hAnsi="Palatino Linotype"/>
        <w:sz w:val="20"/>
        <w:szCs w:val="20"/>
      </w:rPr>
    </w:pPr>
    <w:r w:rsidRPr="00F67B06">
      <w:rPr>
        <w:rFonts w:ascii="Palatino Linotype" w:hAnsi="Palatino Linotype"/>
        <w:sz w:val="20"/>
        <w:szCs w:val="20"/>
      </w:rPr>
      <w:t>___________________________________________________________________________________________________________</w:t>
    </w:r>
  </w:p>
  <w:p w:rsidR="008E235A" w:rsidRPr="00E36386" w:rsidRDefault="008E235A" w:rsidP="00D96DD4">
    <w:pPr>
      <w:pStyle w:val="Footer"/>
      <w:tabs>
        <w:tab w:val="clear" w:pos="4320"/>
        <w:tab w:val="center" w:pos="-180"/>
        <w:tab w:val="left" w:pos="1620"/>
        <w:tab w:val="left" w:pos="3510"/>
        <w:tab w:val="left" w:pos="3600"/>
        <w:tab w:val="left" w:pos="6390"/>
        <w:tab w:val="left" w:pos="8640"/>
      </w:tabs>
      <w:ind w:left="-270" w:right="-97"/>
      <w:jc w:val="center"/>
      <w:rPr>
        <w:rFonts w:ascii="Arial Narrow" w:hAnsi="Arial Narrow"/>
        <w:sz w:val="20"/>
        <w:szCs w:val="20"/>
      </w:rPr>
    </w:pPr>
    <w:r w:rsidRPr="00E36386">
      <w:rPr>
        <w:rFonts w:ascii="Arial Narrow" w:hAnsi="Arial Narrow"/>
        <w:sz w:val="20"/>
        <w:szCs w:val="20"/>
      </w:rPr>
      <w:t xml:space="preserve">Planning Division </w:t>
    </w:r>
    <w:r w:rsidRPr="00E36386">
      <w:rPr>
        <w:rFonts w:ascii="Arial Narrow" w:hAnsi="Arial Narrow"/>
        <w:sz w:val="20"/>
        <w:szCs w:val="20"/>
      </w:rPr>
      <w:tab/>
      <w:t>Building Division</w:t>
    </w:r>
    <w:r w:rsidRPr="00E36386">
      <w:rPr>
        <w:rFonts w:ascii="Arial Narrow" w:hAnsi="Arial Narrow"/>
        <w:sz w:val="20"/>
        <w:szCs w:val="20"/>
      </w:rPr>
      <w:tab/>
      <w:t xml:space="preserve">Engineering &amp; Conservation </w:t>
    </w:r>
    <w:r w:rsidRPr="00E36386">
      <w:rPr>
        <w:rFonts w:ascii="Arial Narrow" w:hAnsi="Arial Narrow"/>
        <w:sz w:val="20"/>
        <w:szCs w:val="20"/>
      </w:rPr>
      <w:tab/>
      <w:t>Environmental Health</w:t>
    </w:r>
    <w:r w:rsidRPr="00E36386">
      <w:rPr>
        <w:rFonts w:ascii="Arial Narrow" w:hAnsi="Arial Narrow"/>
        <w:sz w:val="20"/>
        <w:szCs w:val="20"/>
      </w:rPr>
      <w:tab/>
      <w:t xml:space="preserve"> Parks &amp; Open Space</w:t>
    </w:r>
  </w:p>
  <w:p w:rsidR="008E235A" w:rsidRPr="00E36386" w:rsidRDefault="008E235A" w:rsidP="00D96DD4">
    <w:pPr>
      <w:pStyle w:val="Footer"/>
      <w:tabs>
        <w:tab w:val="clear" w:pos="4320"/>
        <w:tab w:val="center" w:pos="-180"/>
        <w:tab w:val="left" w:pos="1620"/>
        <w:tab w:val="left" w:pos="3510"/>
        <w:tab w:val="left" w:pos="6390"/>
        <w:tab w:val="left" w:pos="8640"/>
      </w:tabs>
      <w:ind w:left="-270"/>
      <w:jc w:val="center"/>
      <w:rPr>
        <w:rFonts w:ascii="Arial Narrow" w:hAnsi="Arial Narrow"/>
        <w:sz w:val="20"/>
        <w:szCs w:val="20"/>
      </w:rPr>
    </w:pPr>
    <w:r w:rsidRPr="00E36386">
      <w:rPr>
        <w:rFonts w:ascii="Arial Narrow" w:hAnsi="Arial Narrow"/>
        <w:sz w:val="20"/>
        <w:szCs w:val="20"/>
      </w:rPr>
      <w:t>(707) 253-4417</w:t>
    </w:r>
    <w:r w:rsidRPr="00E36386">
      <w:rPr>
        <w:rFonts w:ascii="Arial Narrow" w:hAnsi="Arial Narrow"/>
        <w:sz w:val="20"/>
        <w:szCs w:val="20"/>
      </w:rPr>
      <w:tab/>
      <w:t>(707) 253-4417</w:t>
    </w:r>
    <w:r w:rsidRPr="00E36386">
      <w:rPr>
        <w:rFonts w:ascii="Arial Narrow" w:hAnsi="Arial Narrow"/>
        <w:sz w:val="20"/>
        <w:szCs w:val="20"/>
      </w:rPr>
      <w:tab/>
      <w:t xml:space="preserve">         (707) 253-4417</w:t>
    </w:r>
    <w:r w:rsidRPr="00E36386">
      <w:rPr>
        <w:rFonts w:ascii="Arial Narrow" w:hAnsi="Arial Narrow"/>
        <w:sz w:val="20"/>
        <w:szCs w:val="20"/>
      </w:rPr>
      <w:tab/>
      <w:t xml:space="preserve">     (707) 253-4471        </w:t>
    </w:r>
    <w:r w:rsidRPr="00E36386">
      <w:rPr>
        <w:rFonts w:ascii="Arial Narrow" w:hAnsi="Arial Narrow"/>
        <w:sz w:val="20"/>
        <w:szCs w:val="20"/>
      </w:rPr>
      <w:tab/>
      <w:t xml:space="preserve">     (707) 259-5933</w:t>
    </w:r>
  </w:p>
  <w:p w:rsidR="008E235A" w:rsidRDefault="008E235A" w:rsidP="00D51541">
    <w:pPr>
      <w:pStyle w:val="Footer"/>
      <w:tabs>
        <w:tab w:val="clear" w:pos="4320"/>
        <w:tab w:val="center" w:pos="-180"/>
        <w:tab w:val="left" w:pos="1620"/>
        <w:tab w:val="left" w:pos="3510"/>
        <w:tab w:val="left" w:pos="6390"/>
        <w:tab w:val="left" w:pos="8640"/>
      </w:tabs>
      <w:ind w:left="-270"/>
      <w:rPr>
        <w:rFonts w:ascii="Palatino Linotype" w:hAnsi="Palatino Linotype"/>
        <w:sz w:val="16"/>
        <w:szCs w:val="16"/>
      </w:rPr>
    </w:pPr>
  </w:p>
  <w:p w:rsidR="008E235A" w:rsidRPr="00D51541" w:rsidRDefault="008E235A" w:rsidP="00D51541">
    <w:pPr>
      <w:pStyle w:val="Footer"/>
      <w:tabs>
        <w:tab w:val="clear" w:pos="4320"/>
        <w:tab w:val="center" w:pos="-180"/>
        <w:tab w:val="left" w:pos="1620"/>
        <w:tab w:val="left" w:pos="3510"/>
        <w:tab w:val="left" w:pos="6390"/>
        <w:tab w:val="left" w:pos="8640"/>
      </w:tabs>
      <w:ind w:left="-270"/>
      <w:rPr>
        <w:rFonts w:ascii="Palatino Linotype" w:hAnsi="Palatino Linotype"/>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35A" w:rsidRDefault="008E235A">
      <w:r>
        <w:separator/>
      </w:r>
    </w:p>
  </w:footnote>
  <w:footnote w:type="continuationSeparator" w:id="0">
    <w:p w:rsidR="008E235A" w:rsidRDefault="008E23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35A" w:rsidRDefault="001B1208" w:rsidP="00FA5BE2">
    <w:pPr>
      <w:tabs>
        <w:tab w:val="left" w:pos="7380"/>
      </w:tabs>
      <w:jc w:val="right"/>
      <w:rPr>
        <w:rFonts w:ascii="Arial" w:hAnsi="Arial" w:cs="Arial"/>
        <w:b/>
        <w:sz w:val="16"/>
        <w:szCs w:val="16"/>
      </w:rPr>
    </w:pPr>
    <w:r>
      <w:rPr>
        <w:noProof/>
      </w:rPr>
      <w:drawing>
        <wp:anchor distT="0" distB="0" distL="114300" distR="114300" simplePos="0" relativeHeight="251657728" behindDoc="0" locked="0" layoutInCell="1" allowOverlap="1">
          <wp:simplePos x="0" y="0"/>
          <wp:positionH relativeFrom="column">
            <wp:posOffset>-40005</wp:posOffset>
          </wp:positionH>
          <wp:positionV relativeFrom="paragraph">
            <wp:posOffset>-81915</wp:posOffset>
          </wp:positionV>
          <wp:extent cx="1051560" cy="1377315"/>
          <wp:effectExtent l="0" t="0" r="0" b="0"/>
          <wp:wrapSquare wrapText="bothSides"/>
          <wp:docPr id="9" name="Picture 9" descr="Seal_White_NoBorder_458x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l_White_NoBorder_458x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560" cy="1377315"/>
                  </a:xfrm>
                  <a:prstGeom prst="rect">
                    <a:avLst/>
                  </a:prstGeom>
                  <a:noFill/>
                </pic:spPr>
              </pic:pic>
            </a:graphicData>
          </a:graphic>
          <wp14:sizeRelH relativeFrom="page">
            <wp14:pctWidth>0</wp14:pctWidth>
          </wp14:sizeRelH>
          <wp14:sizeRelV relativeFrom="page">
            <wp14:pctHeight>0</wp14:pctHeight>
          </wp14:sizeRelV>
        </wp:anchor>
      </w:drawing>
    </w:r>
  </w:p>
  <w:p w:rsidR="008E235A" w:rsidRPr="00FA5BE2" w:rsidRDefault="008E235A" w:rsidP="00FA5BE2">
    <w:pPr>
      <w:tabs>
        <w:tab w:val="left" w:pos="7380"/>
      </w:tabs>
      <w:jc w:val="right"/>
      <w:rPr>
        <w:rFonts w:ascii="Arial" w:hAnsi="Arial" w:cs="Arial"/>
        <w:sz w:val="16"/>
        <w:szCs w:val="16"/>
      </w:rPr>
    </w:pPr>
    <w:r w:rsidRPr="00D348D6">
      <w:rPr>
        <w:rFonts w:ascii="Arial" w:hAnsi="Arial" w:cs="Arial"/>
        <w:b/>
        <w:sz w:val="16"/>
        <w:szCs w:val="16"/>
      </w:rPr>
      <w:t xml:space="preserve"> </w:t>
    </w:r>
    <w:r>
      <w:rPr>
        <w:rFonts w:ascii="Arial" w:hAnsi="Arial" w:cs="Arial"/>
        <w:b/>
        <w:sz w:val="16"/>
        <w:szCs w:val="16"/>
      </w:rPr>
      <w:t>Planning, Building &amp; Environmental Services</w:t>
    </w:r>
    <w:r w:rsidRPr="00D348D6">
      <w:rPr>
        <w:rFonts w:ascii="Arial" w:hAnsi="Arial" w:cs="Arial"/>
        <w:b/>
        <w:sz w:val="16"/>
        <w:szCs w:val="16"/>
      </w:rPr>
      <w:br/>
    </w:r>
  </w:p>
  <w:p w:rsidR="008E235A" w:rsidRPr="00D348D6" w:rsidRDefault="008E235A" w:rsidP="00497909">
    <w:pPr>
      <w:jc w:val="right"/>
      <w:rPr>
        <w:rFonts w:ascii="Arial" w:hAnsi="Arial" w:cs="Arial"/>
        <w:sz w:val="16"/>
        <w:szCs w:val="16"/>
      </w:rPr>
    </w:pPr>
    <w:r>
      <w:rPr>
        <w:rFonts w:ascii="Arial" w:hAnsi="Arial" w:cs="Arial"/>
        <w:sz w:val="16"/>
        <w:szCs w:val="16"/>
      </w:rPr>
      <w:t>1195 Third Street, Suite 210</w:t>
    </w:r>
  </w:p>
  <w:p w:rsidR="008E235A" w:rsidRPr="00D348D6" w:rsidRDefault="008E235A" w:rsidP="00497909">
    <w:pPr>
      <w:tabs>
        <w:tab w:val="left" w:pos="4148"/>
        <w:tab w:val="right" w:pos="10080"/>
      </w:tabs>
      <w:rPr>
        <w:rFonts w:ascii="Arial" w:hAnsi="Arial" w:cs="Arial"/>
        <w:sz w:val="16"/>
        <w:szCs w:val="16"/>
      </w:rPr>
    </w:pPr>
    <w:r>
      <w:rPr>
        <w:rFonts w:ascii="Arial" w:hAnsi="Arial" w:cs="Arial"/>
        <w:sz w:val="16"/>
        <w:szCs w:val="16"/>
      </w:rPr>
      <w:tab/>
    </w:r>
    <w:r>
      <w:rPr>
        <w:rFonts w:ascii="Arial" w:hAnsi="Arial" w:cs="Arial"/>
        <w:sz w:val="16"/>
        <w:szCs w:val="16"/>
      </w:rPr>
      <w:tab/>
    </w:r>
    <w:smartTag w:uri="urn:schemas-microsoft-com:office:smarttags" w:element="place">
      <w:smartTag w:uri="urn:schemas-microsoft-com:office:smarttags" w:element="City">
        <w:r>
          <w:rPr>
            <w:rFonts w:ascii="Arial" w:hAnsi="Arial" w:cs="Arial"/>
            <w:sz w:val="16"/>
            <w:szCs w:val="16"/>
          </w:rPr>
          <w:t>Napa</w:t>
        </w:r>
      </w:smartTag>
      <w:r>
        <w:rPr>
          <w:rFonts w:ascii="Arial" w:hAnsi="Arial" w:cs="Arial"/>
          <w:sz w:val="16"/>
          <w:szCs w:val="16"/>
        </w:rPr>
        <w:t xml:space="preserve">, </w:t>
      </w:r>
      <w:smartTag w:uri="urn:schemas-microsoft-com:office:smarttags" w:element="State">
        <w:r>
          <w:rPr>
            <w:rFonts w:ascii="Arial" w:hAnsi="Arial" w:cs="Arial"/>
            <w:sz w:val="16"/>
            <w:szCs w:val="16"/>
          </w:rPr>
          <w:t>CA</w:t>
        </w:r>
      </w:smartTag>
      <w:r>
        <w:rPr>
          <w:rFonts w:ascii="Arial" w:hAnsi="Arial" w:cs="Arial"/>
          <w:sz w:val="16"/>
          <w:szCs w:val="16"/>
        </w:rPr>
        <w:t xml:space="preserve">  </w:t>
      </w:r>
      <w:smartTag w:uri="urn:schemas-microsoft-com:office:smarttags" w:element="PostalCode">
        <w:r>
          <w:rPr>
            <w:rFonts w:ascii="Arial" w:hAnsi="Arial" w:cs="Arial"/>
            <w:sz w:val="16"/>
            <w:szCs w:val="16"/>
          </w:rPr>
          <w:t>94559</w:t>
        </w:r>
      </w:smartTag>
    </w:smartTag>
    <w:r w:rsidRPr="00D348D6">
      <w:rPr>
        <w:rFonts w:ascii="Arial" w:hAnsi="Arial" w:cs="Arial"/>
        <w:sz w:val="16"/>
        <w:szCs w:val="16"/>
      </w:rPr>
      <w:t xml:space="preserve"> </w:t>
    </w:r>
  </w:p>
  <w:p w:rsidR="008E235A" w:rsidRPr="00D348D6" w:rsidRDefault="008E235A" w:rsidP="00497909">
    <w:pPr>
      <w:jc w:val="right"/>
      <w:rPr>
        <w:rFonts w:ascii="Arial" w:hAnsi="Arial" w:cs="Arial"/>
        <w:sz w:val="16"/>
        <w:szCs w:val="16"/>
      </w:rPr>
    </w:pPr>
    <w:r>
      <w:rPr>
        <w:rFonts w:ascii="Arial" w:hAnsi="Arial" w:cs="Arial"/>
        <w:sz w:val="16"/>
        <w:szCs w:val="16"/>
      </w:rPr>
      <w:t>www.countyofnapa.org</w:t>
    </w:r>
  </w:p>
  <w:p w:rsidR="008E235A" w:rsidRPr="00D348D6" w:rsidRDefault="008E235A" w:rsidP="00497909">
    <w:pPr>
      <w:jc w:val="right"/>
      <w:rPr>
        <w:rFonts w:ascii="Arial" w:hAnsi="Arial" w:cs="Arial"/>
        <w:sz w:val="16"/>
        <w:szCs w:val="16"/>
      </w:rPr>
    </w:pPr>
  </w:p>
  <w:p w:rsidR="008E235A" w:rsidRPr="00D348D6" w:rsidRDefault="00BA6C5D" w:rsidP="00497909">
    <w:pPr>
      <w:jc w:val="right"/>
      <w:rPr>
        <w:rFonts w:ascii="Arial" w:hAnsi="Arial" w:cs="Arial"/>
        <w:b/>
        <w:sz w:val="16"/>
        <w:szCs w:val="16"/>
      </w:rPr>
    </w:pPr>
    <w:r>
      <w:rPr>
        <w:rFonts w:ascii="Arial" w:hAnsi="Arial" w:cs="Arial"/>
        <w:b/>
        <w:sz w:val="16"/>
        <w:szCs w:val="16"/>
      </w:rPr>
      <w:t>David Morrison</w:t>
    </w:r>
  </w:p>
  <w:p w:rsidR="008E235A" w:rsidRDefault="008E235A" w:rsidP="00497909">
    <w:pPr>
      <w:jc w:val="right"/>
      <w:rPr>
        <w:rFonts w:ascii="Arial" w:hAnsi="Arial" w:cs="Arial"/>
        <w:sz w:val="16"/>
        <w:szCs w:val="16"/>
      </w:rPr>
    </w:pPr>
    <w:r>
      <w:rPr>
        <w:rFonts w:ascii="Arial" w:hAnsi="Arial" w:cs="Arial"/>
        <w:sz w:val="16"/>
        <w:szCs w:val="16"/>
      </w:rPr>
      <w:t>Director</w:t>
    </w:r>
  </w:p>
  <w:p w:rsidR="008E235A" w:rsidRPr="00D348D6" w:rsidRDefault="008E235A" w:rsidP="00497909">
    <w:pPr>
      <w:jc w:val="right"/>
      <w:rPr>
        <w:rFonts w:ascii="Arial" w:hAnsi="Arial" w:cs="Arial"/>
        <w:sz w:val="16"/>
        <w:szCs w:val="16"/>
      </w:rPr>
    </w:pPr>
  </w:p>
  <w:p w:rsidR="008E235A" w:rsidRDefault="008E23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051C2"/>
    <w:multiLevelType w:val="hybridMultilevel"/>
    <w:tmpl w:val="93688DAA"/>
    <w:lvl w:ilvl="0" w:tplc="57A855DE">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70C50F61"/>
    <w:multiLevelType w:val="hybridMultilevel"/>
    <w:tmpl w:val="805CAC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0570C8"/>
    <w:multiLevelType w:val="hybridMultilevel"/>
    <w:tmpl w:val="B6B02FF6"/>
    <w:lvl w:ilvl="0" w:tplc="04090015">
      <w:start w:val="1"/>
      <w:numFmt w:val="upperLetter"/>
      <w:lvlText w:val="%1."/>
      <w:lvlJc w:val="left"/>
      <w:pPr>
        <w:ind w:left="21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965D56"/>
    <w:rsid w:val="00001C29"/>
    <w:rsid w:val="00002D3F"/>
    <w:rsid w:val="000132FC"/>
    <w:rsid w:val="000142AD"/>
    <w:rsid w:val="00015FA1"/>
    <w:rsid w:val="00021A82"/>
    <w:rsid w:val="00021E2E"/>
    <w:rsid w:val="000226A2"/>
    <w:rsid w:val="00022EB0"/>
    <w:rsid w:val="00023677"/>
    <w:rsid w:val="00024267"/>
    <w:rsid w:val="00025F22"/>
    <w:rsid w:val="000330CA"/>
    <w:rsid w:val="000349D9"/>
    <w:rsid w:val="0003567F"/>
    <w:rsid w:val="00042B91"/>
    <w:rsid w:val="0004472E"/>
    <w:rsid w:val="00046887"/>
    <w:rsid w:val="00050EA8"/>
    <w:rsid w:val="000517F7"/>
    <w:rsid w:val="00060806"/>
    <w:rsid w:val="00061178"/>
    <w:rsid w:val="00061BC7"/>
    <w:rsid w:val="000628B2"/>
    <w:rsid w:val="00074356"/>
    <w:rsid w:val="000745A5"/>
    <w:rsid w:val="000760BB"/>
    <w:rsid w:val="00083957"/>
    <w:rsid w:val="0009145C"/>
    <w:rsid w:val="00094832"/>
    <w:rsid w:val="00097EF9"/>
    <w:rsid w:val="000A0521"/>
    <w:rsid w:val="000A1952"/>
    <w:rsid w:val="000A4E6A"/>
    <w:rsid w:val="000A5092"/>
    <w:rsid w:val="000D1FD6"/>
    <w:rsid w:val="000D37DF"/>
    <w:rsid w:val="000D4FB8"/>
    <w:rsid w:val="000D56FD"/>
    <w:rsid w:val="000D6E9B"/>
    <w:rsid w:val="000E7F64"/>
    <w:rsid w:val="000F40C8"/>
    <w:rsid w:val="00103AC1"/>
    <w:rsid w:val="00120125"/>
    <w:rsid w:val="0012254D"/>
    <w:rsid w:val="0012297D"/>
    <w:rsid w:val="001243D1"/>
    <w:rsid w:val="00131BF5"/>
    <w:rsid w:val="00131E40"/>
    <w:rsid w:val="00132730"/>
    <w:rsid w:val="001642E2"/>
    <w:rsid w:val="0016733B"/>
    <w:rsid w:val="0017080B"/>
    <w:rsid w:val="00170AC0"/>
    <w:rsid w:val="00172D3F"/>
    <w:rsid w:val="00175ACA"/>
    <w:rsid w:val="0017685D"/>
    <w:rsid w:val="0017775C"/>
    <w:rsid w:val="001812F9"/>
    <w:rsid w:val="00183E23"/>
    <w:rsid w:val="00184819"/>
    <w:rsid w:val="00185F72"/>
    <w:rsid w:val="001878C8"/>
    <w:rsid w:val="001916AF"/>
    <w:rsid w:val="001928DE"/>
    <w:rsid w:val="001930EE"/>
    <w:rsid w:val="001949C2"/>
    <w:rsid w:val="001B1208"/>
    <w:rsid w:val="001B2177"/>
    <w:rsid w:val="001B3645"/>
    <w:rsid w:val="001D3047"/>
    <w:rsid w:val="001D3238"/>
    <w:rsid w:val="001E08EF"/>
    <w:rsid w:val="001E4F3A"/>
    <w:rsid w:val="001E6641"/>
    <w:rsid w:val="001F3C11"/>
    <w:rsid w:val="001F76B6"/>
    <w:rsid w:val="002002B0"/>
    <w:rsid w:val="00202E73"/>
    <w:rsid w:val="00204518"/>
    <w:rsid w:val="0020590F"/>
    <w:rsid w:val="00210822"/>
    <w:rsid w:val="00213D9A"/>
    <w:rsid w:val="00214F6D"/>
    <w:rsid w:val="00221AEB"/>
    <w:rsid w:val="00222E34"/>
    <w:rsid w:val="002272F4"/>
    <w:rsid w:val="00230D35"/>
    <w:rsid w:val="00231427"/>
    <w:rsid w:val="002336DC"/>
    <w:rsid w:val="00235DE9"/>
    <w:rsid w:val="00240F34"/>
    <w:rsid w:val="00242959"/>
    <w:rsid w:val="00245B09"/>
    <w:rsid w:val="00250043"/>
    <w:rsid w:val="00254453"/>
    <w:rsid w:val="002579A0"/>
    <w:rsid w:val="0026134A"/>
    <w:rsid w:val="00266A25"/>
    <w:rsid w:val="002723FC"/>
    <w:rsid w:val="002809ED"/>
    <w:rsid w:val="00285799"/>
    <w:rsid w:val="00293736"/>
    <w:rsid w:val="00295A91"/>
    <w:rsid w:val="002A0FE5"/>
    <w:rsid w:val="002A440D"/>
    <w:rsid w:val="002A53BC"/>
    <w:rsid w:val="002B2300"/>
    <w:rsid w:val="002B29ED"/>
    <w:rsid w:val="002B4EDC"/>
    <w:rsid w:val="002C0328"/>
    <w:rsid w:val="002C5A20"/>
    <w:rsid w:val="002C5FEA"/>
    <w:rsid w:val="002D2548"/>
    <w:rsid w:val="002D4588"/>
    <w:rsid w:val="002D4D8E"/>
    <w:rsid w:val="002D7A8C"/>
    <w:rsid w:val="002E17D2"/>
    <w:rsid w:val="002E6058"/>
    <w:rsid w:val="002F4145"/>
    <w:rsid w:val="002F4E2E"/>
    <w:rsid w:val="002F5243"/>
    <w:rsid w:val="00306764"/>
    <w:rsid w:val="00307EB5"/>
    <w:rsid w:val="003104D3"/>
    <w:rsid w:val="0031115B"/>
    <w:rsid w:val="003137C8"/>
    <w:rsid w:val="003140CD"/>
    <w:rsid w:val="00315A89"/>
    <w:rsid w:val="003176AB"/>
    <w:rsid w:val="00322119"/>
    <w:rsid w:val="00322192"/>
    <w:rsid w:val="00323455"/>
    <w:rsid w:val="003254EF"/>
    <w:rsid w:val="003268D7"/>
    <w:rsid w:val="00333CC3"/>
    <w:rsid w:val="00334ECD"/>
    <w:rsid w:val="00341E69"/>
    <w:rsid w:val="00344883"/>
    <w:rsid w:val="00344ECE"/>
    <w:rsid w:val="00350B78"/>
    <w:rsid w:val="00354633"/>
    <w:rsid w:val="00355346"/>
    <w:rsid w:val="00355BB0"/>
    <w:rsid w:val="0035602F"/>
    <w:rsid w:val="00356697"/>
    <w:rsid w:val="00357AEB"/>
    <w:rsid w:val="003603D9"/>
    <w:rsid w:val="00367533"/>
    <w:rsid w:val="003731CC"/>
    <w:rsid w:val="0037700C"/>
    <w:rsid w:val="003775A8"/>
    <w:rsid w:val="00390B0F"/>
    <w:rsid w:val="0039346B"/>
    <w:rsid w:val="003A054F"/>
    <w:rsid w:val="003A178B"/>
    <w:rsid w:val="003A3742"/>
    <w:rsid w:val="003A5A85"/>
    <w:rsid w:val="003B3A7E"/>
    <w:rsid w:val="003B49C3"/>
    <w:rsid w:val="003C575E"/>
    <w:rsid w:val="003C586A"/>
    <w:rsid w:val="003C64A9"/>
    <w:rsid w:val="003D0B6A"/>
    <w:rsid w:val="003E246C"/>
    <w:rsid w:val="003E266C"/>
    <w:rsid w:val="003E42BF"/>
    <w:rsid w:val="003E73E0"/>
    <w:rsid w:val="003F6948"/>
    <w:rsid w:val="003F7521"/>
    <w:rsid w:val="003F7E52"/>
    <w:rsid w:val="00405453"/>
    <w:rsid w:val="00407684"/>
    <w:rsid w:val="00407EC1"/>
    <w:rsid w:val="004174B0"/>
    <w:rsid w:val="00420535"/>
    <w:rsid w:val="00430CEE"/>
    <w:rsid w:val="00432BE8"/>
    <w:rsid w:val="00434863"/>
    <w:rsid w:val="004429EC"/>
    <w:rsid w:val="004442F2"/>
    <w:rsid w:val="00450394"/>
    <w:rsid w:val="0045288F"/>
    <w:rsid w:val="00452F84"/>
    <w:rsid w:val="00453A49"/>
    <w:rsid w:val="00463011"/>
    <w:rsid w:val="00466792"/>
    <w:rsid w:val="00471DC0"/>
    <w:rsid w:val="00472499"/>
    <w:rsid w:val="0047728B"/>
    <w:rsid w:val="00490C7A"/>
    <w:rsid w:val="004919E0"/>
    <w:rsid w:val="00497909"/>
    <w:rsid w:val="004A03B6"/>
    <w:rsid w:val="004A3612"/>
    <w:rsid w:val="004A4EC1"/>
    <w:rsid w:val="004A7152"/>
    <w:rsid w:val="004B0138"/>
    <w:rsid w:val="004B0AFA"/>
    <w:rsid w:val="004B1FAA"/>
    <w:rsid w:val="004B4071"/>
    <w:rsid w:val="004C00C5"/>
    <w:rsid w:val="004D7F13"/>
    <w:rsid w:val="004E503E"/>
    <w:rsid w:val="004F01E2"/>
    <w:rsid w:val="004F4961"/>
    <w:rsid w:val="004F53DE"/>
    <w:rsid w:val="0050310C"/>
    <w:rsid w:val="005067C9"/>
    <w:rsid w:val="005157E5"/>
    <w:rsid w:val="00517512"/>
    <w:rsid w:val="00523CBB"/>
    <w:rsid w:val="00534FC6"/>
    <w:rsid w:val="00535E54"/>
    <w:rsid w:val="00545411"/>
    <w:rsid w:val="00545DDF"/>
    <w:rsid w:val="00553EE4"/>
    <w:rsid w:val="0055627B"/>
    <w:rsid w:val="005604D2"/>
    <w:rsid w:val="00560621"/>
    <w:rsid w:val="00560796"/>
    <w:rsid w:val="00576BF4"/>
    <w:rsid w:val="005818E1"/>
    <w:rsid w:val="00587041"/>
    <w:rsid w:val="00590FB7"/>
    <w:rsid w:val="005971B5"/>
    <w:rsid w:val="005A1132"/>
    <w:rsid w:val="005A16F4"/>
    <w:rsid w:val="005A2594"/>
    <w:rsid w:val="005C32EE"/>
    <w:rsid w:val="005C5D9F"/>
    <w:rsid w:val="005D07EC"/>
    <w:rsid w:val="005D0881"/>
    <w:rsid w:val="005D3A97"/>
    <w:rsid w:val="005F054B"/>
    <w:rsid w:val="005F10E7"/>
    <w:rsid w:val="005F122F"/>
    <w:rsid w:val="005F2DB8"/>
    <w:rsid w:val="005F7929"/>
    <w:rsid w:val="005F7DB9"/>
    <w:rsid w:val="00606A99"/>
    <w:rsid w:val="00607605"/>
    <w:rsid w:val="006079F7"/>
    <w:rsid w:val="006174D8"/>
    <w:rsid w:val="00620734"/>
    <w:rsid w:val="00621327"/>
    <w:rsid w:val="00622017"/>
    <w:rsid w:val="00623F17"/>
    <w:rsid w:val="00627374"/>
    <w:rsid w:val="00630893"/>
    <w:rsid w:val="00631FC0"/>
    <w:rsid w:val="006337F7"/>
    <w:rsid w:val="00637224"/>
    <w:rsid w:val="0064231C"/>
    <w:rsid w:val="00642EFF"/>
    <w:rsid w:val="00646BEF"/>
    <w:rsid w:val="00651622"/>
    <w:rsid w:val="00651E75"/>
    <w:rsid w:val="00654823"/>
    <w:rsid w:val="0065771A"/>
    <w:rsid w:val="006625F4"/>
    <w:rsid w:val="006628F5"/>
    <w:rsid w:val="00662CF8"/>
    <w:rsid w:val="00670BE7"/>
    <w:rsid w:val="00680ABF"/>
    <w:rsid w:val="00692992"/>
    <w:rsid w:val="006A07B7"/>
    <w:rsid w:val="006B025A"/>
    <w:rsid w:val="006B02C4"/>
    <w:rsid w:val="006B1CDB"/>
    <w:rsid w:val="006B73A6"/>
    <w:rsid w:val="006B74E5"/>
    <w:rsid w:val="006C08FC"/>
    <w:rsid w:val="006C24EA"/>
    <w:rsid w:val="006D4A8D"/>
    <w:rsid w:val="006F001F"/>
    <w:rsid w:val="006F0A57"/>
    <w:rsid w:val="006F2877"/>
    <w:rsid w:val="006F39B4"/>
    <w:rsid w:val="006F7F96"/>
    <w:rsid w:val="007069B8"/>
    <w:rsid w:val="00707C27"/>
    <w:rsid w:val="00712DE9"/>
    <w:rsid w:val="007147BB"/>
    <w:rsid w:val="00714BC8"/>
    <w:rsid w:val="007153A4"/>
    <w:rsid w:val="0071797D"/>
    <w:rsid w:val="007211E3"/>
    <w:rsid w:val="007225AC"/>
    <w:rsid w:val="00723CA4"/>
    <w:rsid w:val="00726D0D"/>
    <w:rsid w:val="0073496F"/>
    <w:rsid w:val="0074288B"/>
    <w:rsid w:val="00742CA6"/>
    <w:rsid w:val="00745D53"/>
    <w:rsid w:val="00747984"/>
    <w:rsid w:val="00753002"/>
    <w:rsid w:val="00755654"/>
    <w:rsid w:val="00763C78"/>
    <w:rsid w:val="00766008"/>
    <w:rsid w:val="0076613B"/>
    <w:rsid w:val="00770E8D"/>
    <w:rsid w:val="00772E08"/>
    <w:rsid w:val="00775E19"/>
    <w:rsid w:val="007851C8"/>
    <w:rsid w:val="00785211"/>
    <w:rsid w:val="007932D8"/>
    <w:rsid w:val="007937A0"/>
    <w:rsid w:val="00796D10"/>
    <w:rsid w:val="007A1C8F"/>
    <w:rsid w:val="007A3862"/>
    <w:rsid w:val="007A7254"/>
    <w:rsid w:val="007B0423"/>
    <w:rsid w:val="007B18B2"/>
    <w:rsid w:val="007B3D7B"/>
    <w:rsid w:val="007B5B1A"/>
    <w:rsid w:val="007B65AC"/>
    <w:rsid w:val="007B72CD"/>
    <w:rsid w:val="007C5B72"/>
    <w:rsid w:val="007C6B53"/>
    <w:rsid w:val="007C731D"/>
    <w:rsid w:val="007D1CC0"/>
    <w:rsid w:val="007D2025"/>
    <w:rsid w:val="007D6B5F"/>
    <w:rsid w:val="007F1563"/>
    <w:rsid w:val="007F1DB3"/>
    <w:rsid w:val="00801F7D"/>
    <w:rsid w:val="00806083"/>
    <w:rsid w:val="00812663"/>
    <w:rsid w:val="00813CA8"/>
    <w:rsid w:val="008151ED"/>
    <w:rsid w:val="00816E9F"/>
    <w:rsid w:val="00827FFB"/>
    <w:rsid w:val="0083356B"/>
    <w:rsid w:val="00837BE6"/>
    <w:rsid w:val="00840C92"/>
    <w:rsid w:val="008435C2"/>
    <w:rsid w:val="008458D0"/>
    <w:rsid w:val="00860901"/>
    <w:rsid w:val="00860E2F"/>
    <w:rsid w:val="008679F9"/>
    <w:rsid w:val="00874413"/>
    <w:rsid w:val="00876052"/>
    <w:rsid w:val="008775DA"/>
    <w:rsid w:val="00880184"/>
    <w:rsid w:val="00886247"/>
    <w:rsid w:val="008905EB"/>
    <w:rsid w:val="00890C82"/>
    <w:rsid w:val="008927D8"/>
    <w:rsid w:val="00895F72"/>
    <w:rsid w:val="008A04DF"/>
    <w:rsid w:val="008A1081"/>
    <w:rsid w:val="008A1611"/>
    <w:rsid w:val="008A2EF9"/>
    <w:rsid w:val="008A34F0"/>
    <w:rsid w:val="008A6902"/>
    <w:rsid w:val="008A782F"/>
    <w:rsid w:val="008B4E49"/>
    <w:rsid w:val="008C1882"/>
    <w:rsid w:val="008C1CEC"/>
    <w:rsid w:val="008C4BEC"/>
    <w:rsid w:val="008C730D"/>
    <w:rsid w:val="008D0D53"/>
    <w:rsid w:val="008D1325"/>
    <w:rsid w:val="008D1B4B"/>
    <w:rsid w:val="008D635E"/>
    <w:rsid w:val="008D7AC6"/>
    <w:rsid w:val="008E235A"/>
    <w:rsid w:val="008E4EBB"/>
    <w:rsid w:val="008F5A2F"/>
    <w:rsid w:val="008F7180"/>
    <w:rsid w:val="0090209D"/>
    <w:rsid w:val="00904373"/>
    <w:rsid w:val="009067BC"/>
    <w:rsid w:val="009100CC"/>
    <w:rsid w:val="00910550"/>
    <w:rsid w:val="00910C51"/>
    <w:rsid w:val="00917367"/>
    <w:rsid w:val="00924013"/>
    <w:rsid w:val="00925858"/>
    <w:rsid w:val="00931D97"/>
    <w:rsid w:val="0093524C"/>
    <w:rsid w:val="00936B45"/>
    <w:rsid w:val="009407BD"/>
    <w:rsid w:val="0094155D"/>
    <w:rsid w:val="0094449C"/>
    <w:rsid w:val="00947D06"/>
    <w:rsid w:val="009506D5"/>
    <w:rsid w:val="00954F0E"/>
    <w:rsid w:val="00960117"/>
    <w:rsid w:val="009606ED"/>
    <w:rsid w:val="00960CE0"/>
    <w:rsid w:val="009614A9"/>
    <w:rsid w:val="00965D56"/>
    <w:rsid w:val="009711D2"/>
    <w:rsid w:val="00972B29"/>
    <w:rsid w:val="0097322D"/>
    <w:rsid w:val="009775E1"/>
    <w:rsid w:val="00995DC3"/>
    <w:rsid w:val="009A0471"/>
    <w:rsid w:val="009A1838"/>
    <w:rsid w:val="009A31F0"/>
    <w:rsid w:val="009A4A67"/>
    <w:rsid w:val="009A7BE6"/>
    <w:rsid w:val="009A7C53"/>
    <w:rsid w:val="009B11CF"/>
    <w:rsid w:val="009B1A46"/>
    <w:rsid w:val="009B24DD"/>
    <w:rsid w:val="009B380A"/>
    <w:rsid w:val="009C0977"/>
    <w:rsid w:val="009C261F"/>
    <w:rsid w:val="009C41C3"/>
    <w:rsid w:val="009D1E13"/>
    <w:rsid w:val="009D2086"/>
    <w:rsid w:val="009D47E3"/>
    <w:rsid w:val="009D61BA"/>
    <w:rsid w:val="009E1BBD"/>
    <w:rsid w:val="009F693B"/>
    <w:rsid w:val="00A0166C"/>
    <w:rsid w:val="00A0740E"/>
    <w:rsid w:val="00A11193"/>
    <w:rsid w:val="00A21691"/>
    <w:rsid w:val="00A240DF"/>
    <w:rsid w:val="00A24879"/>
    <w:rsid w:val="00A34A1F"/>
    <w:rsid w:val="00A36F36"/>
    <w:rsid w:val="00A44113"/>
    <w:rsid w:val="00A46429"/>
    <w:rsid w:val="00A5199E"/>
    <w:rsid w:val="00A614DD"/>
    <w:rsid w:val="00A62327"/>
    <w:rsid w:val="00A65916"/>
    <w:rsid w:val="00A66991"/>
    <w:rsid w:val="00A709A9"/>
    <w:rsid w:val="00A71D19"/>
    <w:rsid w:val="00A74E6E"/>
    <w:rsid w:val="00A76D49"/>
    <w:rsid w:val="00A81F7B"/>
    <w:rsid w:val="00A92994"/>
    <w:rsid w:val="00A94809"/>
    <w:rsid w:val="00AA0A52"/>
    <w:rsid w:val="00AB1960"/>
    <w:rsid w:val="00AB25B5"/>
    <w:rsid w:val="00AB72BF"/>
    <w:rsid w:val="00AB7AF9"/>
    <w:rsid w:val="00AD2CB6"/>
    <w:rsid w:val="00AD666F"/>
    <w:rsid w:val="00AF4757"/>
    <w:rsid w:val="00B23A87"/>
    <w:rsid w:val="00B24614"/>
    <w:rsid w:val="00B2786C"/>
    <w:rsid w:val="00B3014E"/>
    <w:rsid w:val="00B32586"/>
    <w:rsid w:val="00B32FC7"/>
    <w:rsid w:val="00B34FB5"/>
    <w:rsid w:val="00B35DBC"/>
    <w:rsid w:val="00B3641E"/>
    <w:rsid w:val="00B40400"/>
    <w:rsid w:val="00B469A9"/>
    <w:rsid w:val="00B51609"/>
    <w:rsid w:val="00B572AF"/>
    <w:rsid w:val="00B632C6"/>
    <w:rsid w:val="00B72E70"/>
    <w:rsid w:val="00B8040C"/>
    <w:rsid w:val="00B84BE0"/>
    <w:rsid w:val="00B86588"/>
    <w:rsid w:val="00B906F9"/>
    <w:rsid w:val="00B91F75"/>
    <w:rsid w:val="00B9214E"/>
    <w:rsid w:val="00B94C44"/>
    <w:rsid w:val="00B974E8"/>
    <w:rsid w:val="00BA0426"/>
    <w:rsid w:val="00BA3BD4"/>
    <w:rsid w:val="00BA63A2"/>
    <w:rsid w:val="00BA6C5D"/>
    <w:rsid w:val="00BA72C2"/>
    <w:rsid w:val="00BB386D"/>
    <w:rsid w:val="00BC20F3"/>
    <w:rsid w:val="00BC2A39"/>
    <w:rsid w:val="00BC3F95"/>
    <w:rsid w:val="00BC54D1"/>
    <w:rsid w:val="00BD32B5"/>
    <w:rsid w:val="00BE1E32"/>
    <w:rsid w:val="00BE47EC"/>
    <w:rsid w:val="00BE5BAB"/>
    <w:rsid w:val="00BE7844"/>
    <w:rsid w:val="00BF11F0"/>
    <w:rsid w:val="00BF13D7"/>
    <w:rsid w:val="00BF1885"/>
    <w:rsid w:val="00BF57D4"/>
    <w:rsid w:val="00C05873"/>
    <w:rsid w:val="00C15F35"/>
    <w:rsid w:val="00C1681D"/>
    <w:rsid w:val="00C16DE8"/>
    <w:rsid w:val="00C17BEE"/>
    <w:rsid w:val="00C23664"/>
    <w:rsid w:val="00C320C0"/>
    <w:rsid w:val="00C32EA2"/>
    <w:rsid w:val="00C369A0"/>
    <w:rsid w:val="00C417D9"/>
    <w:rsid w:val="00C44F25"/>
    <w:rsid w:val="00C45C7C"/>
    <w:rsid w:val="00C47C9F"/>
    <w:rsid w:val="00C51D98"/>
    <w:rsid w:val="00C60C60"/>
    <w:rsid w:val="00C62033"/>
    <w:rsid w:val="00C6327C"/>
    <w:rsid w:val="00C659EA"/>
    <w:rsid w:val="00C67D66"/>
    <w:rsid w:val="00C705BE"/>
    <w:rsid w:val="00C71E02"/>
    <w:rsid w:val="00C720F9"/>
    <w:rsid w:val="00C861FA"/>
    <w:rsid w:val="00C87523"/>
    <w:rsid w:val="00CA2EC5"/>
    <w:rsid w:val="00CB2359"/>
    <w:rsid w:val="00CB43F1"/>
    <w:rsid w:val="00CB5F8E"/>
    <w:rsid w:val="00CC0190"/>
    <w:rsid w:val="00CC1015"/>
    <w:rsid w:val="00CC41E9"/>
    <w:rsid w:val="00CC43CE"/>
    <w:rsid w:val="00CD01DE"/>
    <w:rsid w:val="00CD0F0D"/>
    <w:rsid w:val="00CD13B2"/>
    <w:rsid w:val="00CD21FC"/>
    <w:rsid w:val="00CD725A"/>
    <w:rsid w:val="00CE03B6"/>
    <w:rsid w:val="00CE36F1"/>
    <w:rsid w:val="00CE3F17"/>
    <w:rsid w:val="00CE7816"/>
    <w:rsid w:val="00CE7D0A"/>
    <w:rsid w:val="00CF116C"/>
    <w:rsid w:val="00CF121E"/>
    <w:rsid w:val="00CF1973"/>
    <w:rsid w:val="00D123A6"/>
    <w:rsid w:val="00D172FC"/>
    <w:rsid w:val="00D214D0"/>
    <w:rsid w:val="00D22323"/>
    <w:rsid w:val="00D24CB4"/>
    <w:rsid w:val="00D27239"/>
    <w:rsid w:val="00D3204A"/>
    <w:rsid w:val="00D320D3"/>
    <w:rsid w:val="00D340F4"/>
    <w:rsid w:val="00D348D6"/>
    <w:rsid w:val="00D36362"/>
    <w:rsid w:val="00D40E18"/>
    <w:rsid w:val="00D50E4F"/>
    <w:rsid w:val="00D51541"/>
    <w:rsid w:val="00D525BA"/>
    <w:rsid w:val="00D54682"/>
    <w:rsid w:val="00D57C99"/>
    <w:rsid w:val="00D60497"/>
    <w:rsid w:val="00D611E1"/>
    <w:rsid w:val="00D64FDC"/>
    <w:rsid w:val="00D655A9"/>
    <w:rsid w:val="00D8589C"/>
    <w:rsid w:val="00D9161D"/>
    <w:rsid w:val="00D93AB9"/>
    <w:rsid w:val="00D968AE"/>
    <w:rsid w:val="00D96DD4"/>
    <w:rsid w:val="00DA2932"/>
    <w:rsid w:val="00DB1B63"/>
    <w:rsid w:val="00DB49AA"/>
    <w:rsid w:val="00DB4CC2"/>
    <w:rsid w:val="00DB5E3F"/>
    <w:rsid w:val="00DB6430"/>
    <w:rsid w:val="00DB7904"/>
    <w:rsid w:val="00DC1071"/>
    <w:rsid w:val="00DC46AF"/>
    <w:rsid w:val="00DD38C7"/>
    <w:rsid w:val="00DD3C05"/>
    <w:rsid w:val="00DD7FC1"/>
    <w:rsid w:val="00DE149A"/>
    <w:rsid w:val="00DE20E1"/>
    <w:rsid w:val="00DE58B8"/>
    <w:rsid w:val="00DE6FA4"/>
    <w:rsid w:val="00DF179A"/>
    <w:rsid w:val="00DF271C"/>
    <w:rsid w:val="00DF4147"/>
    <w:rsid w:val="00DF77EB"/>
    <w:rsid w:val="00E02E52"/>
    <w:rsid w:val="00E12E95"/>
    <w:rsid w:val="00E14334"/>
    <w:rsid w:val="00E14D90"/>
    <w:rsid w:val="00E16076"/>
    <w:rsid w:val="00E16769"/>
    <w:rsid w:val="00E1748A"/>
    <w:rsid w:val="00E17991"/>
    <w:rsid w:val="00E2039E"/>
    <w:rsid w:val="00E26457"/>
    <w:rsid w:val="00E30014"/>
    <w:rsid w:val="00E35CB1"/>
    <w:rsid w:val="00E36386"/>
    <w:rsid w:val="00E4387A"/>
    <w:rsid w:val="00E439FD"/>
    <w:rsid w:val="00E43B7A"/>
    <w:rsid w:val="00E47F7D"/>
    <w:rsid w:val="00E54DD9"/>
    <w:rsid w:val="00E61830"/>
    <w:rsid w:val="00E61ABF"/>
    <w:rsid w:val="00E6429B"/>
    <w:rsid w:val="00E64879"/>
    <w:rsid w:val="00E650FC"/>
    <w:rsid w:val="00E66479"/>
    <w:rsid w:val="00E7027F"/>
    <w:rsid w:val="00E737B1"/>
    <w:rsid w:val="00E85B74"/>
    <w:rsid w:val="00E907B5"/>
    <w:rsid w:val="00E9560B"/>
    <w:rsid w:val="00EA0555"/>
    <w:rsid w:val="00EA1770"/>
    <w:rsid w:val="00EA6A27"/>
    <w:rsid w:val="00EA7FF8"/>
    <w:rsid w:val="00EB0957"/>
    <w:rsid w:val="00EB2164"/>
    <w:rsid w:val="00EB3F7D"/>
    <w:rsid w:val="00EB5129"/>
    <w:rsid w:val="00EB55D6"/>
    <w:rsid w:val="00EC011E"/>
    <w:rsid w:val="00EC05A7"/>
    <w:rsid w:val="00EC0671"/>
    <w:rsid w:val="00ED074F"/>
    <w:rsid w:val="00ED639E"/>
    <w:rsid w:val="00EE76D0"/>
    <w:rsid w:val="00EF2116"/>
    <w:rsid w:val="00EF7386"/>
    <w:rsid w:val="00F07790"/>
    <w:rsid w:val="00F161CB"/>
    <w:rsid w:val="00F214BC"/>
    <w:rsid w:val="00F2193F"/>
    <w:rsid w:val="00F222C8"/>
    <w:rsid w:val="00F227B7"/>
    <w:rsid w:val="00F37D8C"/>
    <w:rsid w:val="00F44717"/>
    <w:rsid w:val="00F50551"/>
    <w:rsid w:val="00F52252"/>
    <w:rsid w:val="00F53F6B"/>
    <w:rsid w:val="00F606A1"/>
    <w:rsid w:val="00F6179A"/>
    <w:rsid w:val="00F64084"/>
    <w:rsid w:val="00F657AD"/>
    <w:rsid w:val="00F67A78"/>
    <w:rsid w:val="00F67B06"/>
    <w:rsid w:val="00F72753"/>
    <w:rsid w:val="00F73ACD"/>
    <w:rsid w:val="00F805F7"/>
    <w:rsid w:val="00F83B83"/>
    <w:rsid w:val="00F85C99"/>
    <w:rsid w:val="00F85E56"/>
    <w:rsid w:val="00F87BE3"/>
    <w:rsid w:val="00F90492"/>
    <w:rsid w:val="00F93D18"/>
    <w:rsid w:val="00F94A76"/>
    <w:rsid w:val="00F959C0"/>
    <w:rsid w:val="00F96E47"/>
    <w:rsid w:val="00F9769F"/>
    <w:rsid w:val="00FA0C1D"/>
    <w:rsid w:val="00FA1988"/>
    <w:rsid w:val="00FA43EA"/>
    <w:rsid w:val="00FA572C"/>
    <w:rsid w:val="00FA5BE2"/>
    <w:rsid w:val="00FB1037"/>
    <w:rsid w:val="00FB5ECD"/>
    <w:rsid w:val="00FB647D"/>
    <w:rsid w:val="00FC1EED"/>
    <w:rsid w:val="00FD709E"/>
    <w:rsid w:val="00FE3179"/>
    <w:rsid w:val="00FE3A2A"/>
    <w:rsid w:val="00FE582F"/>
    <w:rsid w:val="00FE70D9"/>
    <w:rsid w:val="00FE7D33"/>
    <w:rsid w:val="00FF24D1"/>
    <w:rsid w:val="00FF39DE"/>
    <w:rsid w:val="00FF6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7F6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54D1"/>
    <w:rPr>
      <w:rFonts w:ascii="Tahoma" w:hAnsi="Tahoma" w:cs="Tahoma"/>
      <w:sz w:val="16"/>
      <w:szCs w:val="16"/>
    </w:rPr>
  </w:style>
  <w:style w:type="character" w:styleId="Hyperlink">
    <w:name w:val="Hyperlink"/>
    <w:basedOn w:val="DefaultParagraphFont"/>
    <w:rsid w:val="00BC54D1"/>
    <w:rPr>
      <w:color w:val="0000FF"/>
      <w:u w:val="single"/>
    </w:rPr>
  </w:style>
  <w:style w:type="paragraph" w:styleId="Header">
    <w:name w:val="header"/>
    <w:basedOn w:val="Normal"/>
    <w:link w:val="HeaderChar"/>
    <w:rsid w:val="00BC54D1"/>
    <w:pPr>
      <w:tabs>
        <w:tab w:val="center" w:pos="4320"/>
        <w:tab w:val="right" w:pos="8640"/>
      </w:tabs>
    </w:pPr>
  </w:style>
  <w:style w:type="paragraph" w:styleId="Footer">
    <w:name w:val="footer"/>
    <w:basedOn w:val="Normal"/>
    <w:rsid w:val="00BC54D1"/>
    <w:pPr>
      <w:tabs>
        <w:tab w:val="center" w:pos="4320"/>
        <w:tab w:val="right" w:pos="8640"/>
      </w:tabs>
    </w:pPr>
  </w:style>
  <w:style w:type="character" w:customStyle="1" w:styleId="pbxdeptmain">
    <w:name w:val="pbxdeptmain"/>
    <w:basedOn w:val="DefaultParagraphFont"/>
    <w:rsid w:val="00C71E02"/>
  </w:style>
  <w:style w:type="character" w:styleId="CommentReference">
    <w:name w:val="annotation reference"/>
    <w:basedOn w:val="DefaultParagraphFont"/>
    <w:semiHidden/>
    <w:rsid w:val="006F7F96"/>
    <w:rPr>
      <w:sz w:val="16"/>
      <w:szCs w:val="16"/>
    </w:rPr>
  </w:style>
  <w:style w:type="paragraph" w:styleId="CommentText">
    <w:name w:val="annotation text"/>
    <w:basedOn w:val="Normal"/>
    <w:semiHidden/>
    <w:rsid w:val="006F7F96"/>
    <w:rPr>
      <w:sz w:val="20"/>
      <w:szCs w:val="20"/>
    </w:rPr>
  </w:style>
  <w:style w:type="paragraph" w:styleId="CommentSubject">
    <w:name w:val="annotation subject"/>
    <w:basedOn w:val="CommentText"/>
    <w:next w:val="CommentText"/>
    <w:semiHidden/>
    <w:rsid w:val="006F7F96"/>
    <w:rPr>
      <w:b/>
      <w:bCs/>
    </w:rPr>
  </w:style>
  <w:style w:type="table" w:styleId="TableGrid">
    <w:name w:val="Table Grid"/>
    <w:basedOn w:val="TableNormal"/>
    <w:rsid w:val="003B4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E14D90"/>
  </w:style>
  <w:style w:type="character" w:customStyle="1" w:styleId="HeaderChar">
    <w:name w:val="Header Char"/>
    <w:basedOn w:val="DefaultParagraphFont"/>
    <w:link w:val="Header"/>
    <w:rsid w:val="00097EF9"/>
    <w:rPr>
      <w:sz w:val="24"/>
      <w:szCs w:val="24"/>
    </w:rPr>
  </w:style>
  <w:style w:type="paragraph" w:styleId="ListParagraph">
    <w:name w:val="List Paragraph"/>
    <w:basedOn w:val="Normal"/>
    <w:uiPriority w:val="34"/>
    <w:qFormat/>
    <w:rsid w:val="00097EF9"/>
    <w:pPr>
      <w:ind w:lef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7F6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54D1"/>
    <w:rPr>
      <w:rFonts w:ascii="Tahoma" w:hAnsi="Tahoma" w:cs="Tahoma"/>
      <w:sz w:val="16"/>
      <w:szCs w:val="16"/>
    </w:rPr>
  </w:style>
  <w:style w:type="character" w:styleId="Hyperlink">
    <w:name w:val="Hyperlink"/>
    <w:basedOn w:val="DefaultParagraphFont"/>
    <w:rsid w:val="00BC54D1"/>
    <w:rPr>
      <w:color w:val="0000FF"/>
      <w:u w:val="single"/>
    </w:rPr>
  </w:style>
  <w:style w:type="paragraph" w:styleId="Header">
    <w:name w:val="header"/>
    <w:basedOn w:val="Normal"/>
    <w:link w:val="HeaderChar"/>
    <w:rsid w:val="00BC54D1"/>
    <w:pPr>
      <w:tabs>
        <w:tab w:val="center" w:pos="4320"/>
        <w:tab w:val="right" w:pos="8640"/>
      </w:tabs>
    </w:pPr>
  </w:style>
  <w:style w:type="paragraph" w:styleId="Footer">
    <w:name w:val="footer"/>
    <w:basedOn w:val="Normal"/>
    <w:rsid w:val="00BC54D1"/>
    <w:pPr>
      <w:tabs>
        <w:tab w:val="center" w:pos="4320"/>
        <w:tab w:val="right" w:pos="8640"/>
      </w:tabs>
    </w:pPr>
  </w:style>
  <w:style w:type="character" w:customStyle="1" w:styleId="pbxdeptmain">
    <w:name w:val="pbxdeptmain"/>
    <w:basedOn w:val="DefaultParagraphFont"/>
    <w:rsid w:val="00C71E02"/>
  </w:style>
  <w:style w:type="character" w:styleId="CommentReference">
    <w:name w:val="annotation reference"/>
    <w:basedOn w:val="DefaultParagraphFont"/>
    <w:semiHidden/>
    <w:rsid w:val="006F7F96"/>
    <w:rPr>
      <w:sz w:val="16"/>
      <w:szCs w:val="16"/>
    </w:rPr>
  </w:style>
  <w:style w:type="paragraph" w:styleId="CommentText">
    <w:name w:val="annotation text"/>
    <w:basedOn w:val="Normal"/>
    <w:semiHidden/>
    <w:rsid w:val="006F7F96"/>
    <w:rPr>
      <w:sz w:val="20"/>
      <w:szCs w:val="20"/>
    </w:rPr>
  </w:style>
  <w:style w:type="paragraph" w:styleId="CommentSubject">
    <w:name w:val="annotation subject"/>
    <w:basedOn w:val="CommentText"/>
    <w:next w:val="CommentText"/>
    <w:semiHidden/>
    <w:rsid w:val="006F7F96"/>
    <w:rPr>
      <w:b/>
      <w:bCs/>
    </w:rPr>
  </w:style>
  <w:style w:type="table" w:styleId="TableGrid">
    <w:name w:val="Table Grid"/>
    <w:basedOn w:val="TableNormal"/>
    <w:rsid w:val="003B4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E14D90"/>
  </w:style>
  <w:style w:type="character" w:customStyle="1" w:styleId="HeaderChar">
    <w:name w:val="Header Char"/>
    <w:basedOn w:val="DefaultParagraphFont"/>
    <w:link w:val="Header"/>
    <w:rsid w:val="00097EF9"/>
    <w:rPr>
      <w:sz w:val="24"/>
      <w:szCs w:val="24"/>
    </w:rPr>
  </w:style>
  <w:style w:type="paragraph" w:styleId="ListParagraph">
    <w:name w:val="List Paragraph"/>
    <w:basedOn w:val="Normal"/>
    <w:uiPriority w:val="34"/>
    <w:qFormat/>
    <w:rsid w:val="00097EF9"/>
    <w:pPr>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sisson\My%20Documents\PBES%20-%20Letterhea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PBES - Letterhead Template.dot</Template>
  <TotalTime>20</TotalTime>
  <Pages>2</Pages>
  <Words>750</Words>
  <Characters>4669</Characters>
  <Application>Microsoft Office Word</Application>
  <DocSecurity>0</DocSecurity>
  <Lines>72</Lines>
  <Paragraphs>30</Paragraphs>
  <ScaleCrop>false</ScaleCrop>
  <HeadingPairs>
    <vt:vector size="2" baseType="variant">
      <vt:variant>
        <vt:lpstr>Title</vt:lpstr>
      </vt:variant>
      <vt:variant>
        <vt:i4>1</vt:i4>
      </vt:variant>
    </vt:vector>
  </HeadingPairs>
  <TitlesOfParts>
    <vt:vector size="1" baseType="lpstr">
      <vt:lpstr/>
    </vt:vector>
  </TitlesOfParts>
  <Company>County of Napa</Company>
  <LinksUpToDate>false</LinksUpToDate>
  <CharactersWithSpaces>5389</CharactersWithSpaces>
  <SharedDoc>false</SharedDoc>
  <HLinks>
    <vt:vector size="6" baseType="variant">
      <vt:variant>
        <vt:i4>5505031</vt:i4>
      </vt:variant>
      <vt:variant>
        <vt:i4>20</vt:i4>
      </vt:variant>
      <vt:variant>
        <vt:i4>0</vt:i4>
      </vt:variant>
      <vt:variant>
        <vt:i4>5</vt:i4>
      </vt:variant>
      <vt:variant>
        <vt:lpwstr>http://portal/sites/DesignGuidelines/default.aspx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Design Guidelines</dc:subject>
  <dc:creator>Administrator</dc:creator>
  <cp:lastModifiedBy>Sharma, Shaveta</cp:lastModifiedBy>
  <cp:revision>7</cp:revision>
  <cp:lastPrinted>2013-05-14T19:02:00Z</cp:lastPrinted>
  <dcterms:created xsi:type="dcterms:W3CDTF">2015-01-21T15:50:00Z</dcterms:created>
  <dcterms:modified xsi:type="dcterms:W3CDTF">2015-02-23T21:15:00Z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Planning, Building, Engineering &amp; Environmental Services</vt:lpwstr>
  </property>
  <property fmtid="{D5CDD505-2E9C-101B-9397-08002B2CF9AE}" pid="3" name="Division / Program">
    <vt:lpwstr/>
  </property>
</Properties>
</file>