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D9" w:rsidRPr="00707B02" w:rsidRDefault="00707B02" w:rsidP="00700F4F">
      <w:pPr>
        <w:jc w:val="center"/>
        <w:rPr>
          <w:rFonts w:ascii="Arial Narrow" w:hAnsi="Arial Narrow" w:cs="Arial"/>
          <w:b/>
          <w:sz w:val="24"/>
          <w:szCs w:val="24"/>
        </w:rPr>
      </w:pPr>
      <w:bookmarkStart w:id="0" w:name="_GoBack"/>
      <w:bookmarkEnd w:id="0"/>
      <w:r w:rsidRPr="00707B02">
        <w:rPr>
          <w:rFonts w:ascii="Arial Narrow" w:hAnsi="Arial Narrow" w:cs="Arial"/>
          <w:b/>
          <w:noProof/>
          <w:sz w:val="24"/>
          <w:szCs w:val="24"/>
        </w:rPr>
        <w:drawing>
          <wp:anchor distT="0" distB="0" distL="0" distR="0" simplePos="0" relativeHeight="251659776" behindDoc="0" locked="0" layoutInCell="1" allowOverlap="0" wp14:anchorId="3547175F" wp14:editId="035854A8">
            <wp:simplePos x="0" y="0"/>
            <wp:positionH relativeFrom="margin">
              <wp:posOffset>137160</wp:posOffset>
            </wp:positionH>
            <wp:positionV relativeFrom="topMargin">
              <wp:posOffset>76200</wp:posOffset>
            </wp:positionV>
            <wp:extent cx="1203960" cy="1402715"/>
            <wp:effectExtent l="0" t="0" r="0"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203960" cy="1402715"/>
                    </a:xfrm>
                    <a:prstGeom prst="rect">
                      <a:avLst/>
                    </a:prstGeom>
                    <a:noFill/>
                  </pic:spPr>
                </pic:pic>
              </a:graphicData>
            </a:graphic>
            <wp14:sizeRelH relativeFrom="margin">
              <wp14:pctWidth>0</wp14:pctWidth>
            </wp14:sizeRelH>
            <wp14:sizeRelV relativeFrom="margin">
              <wp14:pctHeight>0</wp14:pctHeight>
            </wp14:sizeRelV>
          </wp:anchor>
        </w:drawing>
      </w:r>
      <w:r w:rsidR="005C0DD9" w:rsidRPr="00707B02">
        <w:rPr>
          <w:rFonts w:ascii="Arial Narrow" w:hAnsi="Arial Narrow" w:cs="Arial"/>
          <w:b/>
          <w:sz w:val="24"/>
          <w:szCs w:val="24"/>
        </w:rPr>
        <w:t>NAPA SPECIAL INVESTIGATIONS BUREAU</w:t>
      </w:r>
    </w:p>
    <w:p w:rsidR="005C0DD9" w:rsidRPr="00707B02" w:rsidRDefault="005C0DD9" w:rsidP="00F555ED">
      <w:pPr>
        <w:spacing w:line="360" w:lineRule="auto"/>
        <w:jc w:val="center"/>
        <w:rPr>
          <w:rFonts w:ascii="Arial Narrow" w:hAnsi="Arial Narrow" w:cs="Arial"/>
          <w:b/>
          <w:bCs/>
          <w:sz w:val="24"/>
          <w:szCs w:val="24"/>
        </w:rPr>
      </w:pPr>
      <w:r w:rsidRPr="00707B02">
        <w:rPr>
          <w:rFonts w:ascii="Arial Narrow" w:hAnsi="Arial Narrow" w:cs="Arial"/>
          <w:b/>
          <w:sz w:val="24"/>
          <w:szCs w:val="24"/>
        </w:rPr>
        <w:t>GOVERNING BOARD</w:t>
      </w:r>
    </w:p>
    <w:p w:rsidR="005C0DD9" w:rsidRPr="00707B02" w:rsidRDefault="005C0DD9" w:rsidP="00D2527E">
      <w:pPr>
        <w:jc w:val="center"/>
        <w:rPr>
          <w:rFonts w:ascii="Arial Narrow" w:hAnsi="Arial Narrow" w:cs="Arial"/>
          <w:b/>
          <w:sz w:val="24"/>
          <w:szCs w:val="24"/>
        </w:rPr>
      </w:pPr>
      <w:r w:rsidRPr="00707B02">
        <w:rPr>
          <w:rFonts w:ascii="Arial Narrow" w:hAnsi="Arial Narrow" w:cs="Arial"/>
          <w:b/>
          <w:sz w:val="24"/>
          <w:szCs w:val="24"/>
        </w:rPr>
        <w:t>OPEN MEETING MINUTES</w:t>
      </w:r>
    </w:p>
    <w:p w:rsidR="006B7060" w:rsidRPr="00707B02" w:rsidRDefault="00673C49" w:rsidP="00D2527E">
      <w:pPr>
        <w:jc w:val="center"/>
        <w:rPr>
          <w:rFonts w:ascii="Arial Narrow" w:hAnsi="Arial Narrow" w:cs="Arial"/>
          <w:sz w:val="24"/>
          <w:szCs w:val="24"/>
          <w:u w:val="single"/>
        </w:rPr>
      </w:pPr>
      <w:r>
        <w:rPr>
          <w:rFonts w:ascii="Arial Narrow" w:hAnsi="Arial Narrow" w:cs="Arial"/>
          <w:b/>
          <w:sz w:val="24"/>
          <w:szCs w:val="24"/>
          <w:u w:val="single"/>
        </w:rPr>
        <w:t>SEPTEMBER 2014</w:t>
      </w:r>
    </w:p>
    <w:p w:rsidR="00202239" w:rsidRPr="00707B02" w:rsidRDefault="00202239" w:rsidP="007E6EA1">
      <w:pPr>
        <w:jc w:val="center"/>
        <w:rPr>
          <w:rFonts w:ascii="Arial Narrow" w:hAnsi="Arial Narrow" w:cs="Arial"/>
          <w:bCs/>
          <w:sz w:val="24"/>
          <w:szCs w:val="24"/>
        </w:rPr>
      </w:pPr>
    </w:p>
    <w:p w:rsidR="00202239" w:rsidRDefault="00202239" w:rsidP="007E6EA1">
      <w:pPr>
        <w:jc w:val="center"/>
        <w:rPr>
          <w:rFonts w:ascii="Arial Narrow" w:hAnsi="Arial Narrow" w:cs="Arial"/>
          <w:bCs/>
          <w:sz w:val="24"/>
          <w:szCs w:val="24"/>
        </w:rPr>
      </w:pPr>
    </w:p>
    <w:p w:rsidR="00687DAA" w:rsidRPr="00707B02" w:rsidRDefault="00687DAA" w:rsidP="002F05E2">
      <w:pPr>
        <w:jc w:val="both"/>
        <w:rPr>
          <w:rFonts w:ascii="Arial Narrow" w:hAnsi="Arial Narrow" w:cs="Arial"/>
        </w:rPr>
      </w:pPr>
      <w:r w:rsidRPr="00707B02">
        <w:rPr>
          <w:rFonts w:ascii="Arial Narrow" w:hAnsi="Arial Narrow" w:cs="Arial"/>
        </w:rPr>
        <w:t xml:space="preserve">The regular open portion of the NSIB Governing Board monthly meeting was called to order on </w:t>
      </w:r>
      <w:r w:rsidR="00673C49">
        <w:rPr>
          <w:rFonts w:ascii="Arial Narrow" w:hAnsi="Arial Narrow" w:cs="Arial"/>
        </w:rPr>
        <w:t>Thursday, September 25, 2014 at 11:09 am</w:t>
      </w:r>
      <w:r w:rsidRPr="00707B02">
        <w:rPr>
          <w:rFonts w:ascii="Arial Narrow" w:hAnsi="Arial Narrow" w:cs="Arial"/>
        </w:rPr>
        <w:t xml:space="preserve"> at the Napa Police Department.</w:t>
      </w:r>
    </w:p>
    <w:p w:rsidR="00687DAA" w:rsidRPr="00707B02" w:rsidRDefault="00687DAA" w:rsidP="00687DAA">
      <w:pPr>
        <w:jc w:val="both"/>
        <w:rPr>
          <w:rFonts w:ascii="Arial Narrow" w:hAnsi="Arial Narrow" w:cs="Arial"/>
        </w:rPr>
      </w:pPr>
    </w:p>
    <w:p w:rsidR="00687DAA" w:rsidRPr="00707B02" w:rsidRDefault="00687DAA" w:rsidP="00687DAA">
      <w:pPr>
        <w:jc w:val="both"/>
        <w:rPr>
          <w:rFonts w:ascii="Arial Narrow" w:hAnsi="Arial Narrow" w:cs="Arial"/>
        </w:rPr>
      </w:pPr>
      <w:r w:rsidRPr="00707B02">
        <w:rPr>
          <w:rFonts w:ascii="Arial Narrow" w:hAnsi="Arial Narrow" w:cs="Arial"/>
          <w:b/>
          <w:u w:val="single"/>
        </w:rPr>
        <w:t>ROLL CALL</w:t>
      </w:r>
    </w:p>
    <w:p w:rsidR="00687DAA" w:rsidRDefault="00687DAA" w:rsidP="00456244">
      <w:pPr>
        <w:jc w:val="both"/>
        <w:rPr>
          <w:rFonts w:ascii="Arial Narrow" w:hAnsi="Arial Narrow" w:cs="Arial"/>
        </w:rPr>
      </w:pPr>
      <w:r w:rsidRPr="00707B02">
        <w:rPr>
          <w:rFonts w:ascii="Arial Narrow" w:hAnsi="Arial Narrow" w:cs="Arial"/>
        </w:rPr>
        <w:t xml:space="preserve">Present or otherwise represented members included; Chairman Chief Richard Melton of Napa PD, Sheriff John Robertson, </w:t>
      </w:r>
      <w:r w:rsidR="00E16BB5" w:rsidRPr="00707B02">
        <w:rPr>
          <w:rFonts w:ascii="Arial Narrow" w:hAnsi="Arial Narrow" w:cs="Arial"/>
        </w:rPr>
        <w:t>District Attorney Gary Lieberstein</w:t>
      </w:r>
      <w:r w:rsidR="00E16BB5">
        <w:rPr>
          <w:rFonts w:ascii="Arial Narrow" w:hAnsi="Arial Narrow" w:cs="Arial"/>
        </w:rPr>
        <w:t>,</w:t>
      </w:r>
      <w:r w:rsidR="00E16BB5" w:rsidRPr="00707B02">
        <w:rPr>
          <w:rFonts w:ascii="Arial Narrow" w:hAnsi="Arial Narrow" w:cs="Arial"/>
        </w:rPr>
        <w:t xml:space="preserve"> </w:t>
      </w:r>
      <w:r w:rsidRPr="00707B02">
        <w:rPr>
          <w:rFonts w:ascii="Arial Narrow" w:hAnsi="Arial Narrow" w:cs="Arial"/>
        </w:rPr>
        <w:t xml:space="preserve">Chief Mary Butler of Napa County Probation </w:t>
      </w:r>
      <w:r w:rsidR="00755A87">
        <w:rPr>
          <w:rFonts w:ascii="Arial Narrow" w:hAnsi="Arial Narrow" w:cs="Arial"/>
        </w:rPr>
        <w:t xml:space="preserve">was </w:t>
      </w:r>
      <w:r w:rsidR="008F0552">
        <w:rPr>
          <w:rFonts w:ascii="Arial Narrow" w:hAnsi="Arial Narrow" w:cs="Arial"/>
        </w:rPr>
        <w:t>represented by Assistant Chief Amanda Gibbs</w:t>
      </w:r>
      <w:r w:rsidRPr="00707B02">
        <w:rPr>
          <w:rFonts w:ascii="Arial Narrow" w:hAnsi="Arial Narrow" w:cs="Arial"/>
        </w:rPr>
        <w:t>,</w:t>
      </w:r>
      <w:r w:rsidR="008F0552">
        <w:rPr>
          <w:rFonts w:ascii="Arial Narrow" w:hAnsi="Arial Narrow" w:cs="Arial"/>
        </w:rPr>
        <w:t xml:space="preserve"> </w:t>
      </w:r>
      <w:r w:rsidR="00E16BB5" w:rsidRPr="00707B02">
        <w:rPr>
          <w:rFonts w:ascii="Arial Narrow" w:hAnsi="Arial Narrow" w:cs="Arial"/>
        </w:rPr>
        <w:t>Chief Mitchell Celaya of Calistoga PD</w:t>
      </w:r>
      <w:r w:rsidR="00E16BB5">
        <w:rPr>
          <w:rFonts w:ascii="Arial Narrow" w:hAnsi="Arial Narrow" w:cs="Arial"/>
        </w:rPr>
        <w:t>.</w:t>
      </w:r>
    </w:p>
    <w:p w:rsidR="00456244" w:rsidRPr="00707B02" w:rsidRDefault="00456244" w:rsidP="00456244">
      <w:pPr>
        <w:jc w:val="both"/>
        <w:rPr>
          <w:rFonts w:ascii="Arial Narrow" w:hAnsi="Arial Narrow" w:cs="Arial"/>
        </w:rPr>
      </w:pPr>
    </w:p>
    <w:p w:rsidR="00E16BB5" w:rsidRDefault="00687DAA" w:rsidP="002F05E2">
      <w:pPr>
        <w:rPr>
          <w:rFonts w:ascii="Arial Narrow" w:hAnsi="Arial Narrow" w:cs="Arial"/>
        </w:rPr>
      </w:pPr>
      <w:r w:rsidRPr="00707B02">
        <w:rPr>
          <w:rFonts w:ascii="Arial Narrow" w:hAnsi="Arial Narrow" w:cs="Arial"/>
        </w:rPr>
        <w:t xml:space="preserve">Also present at the meeting:  </w:t>
      </w:r>
      <w:r w:rsidR="008F0552">
        <w:rPr>
          <w:rFonts w:ascii="Arial Narrow" w:hAnsi="Arial Narrow" w:cs="Arial"/>
        </w:rPr>
        <w:t>Undersheriff Jean Donaldson, Shontelle Detwiler</w:t>
      </w:r>
      <w:r w:rsidR="002F05E2">
        <w:rPr>
          <w:rFonts w:ascii="Arial Narrow" w:hAnsi="Arial Narrow" w:cs="Arial"/>
        </w:rPr>
        <w:t>,</w:t>
      </w:r>
      <w:r w:rsidR="008F0552">
        <w:rPr>
          <w:rFonts w:ascii="Arial Narrow" w:hAnsi="Arial Narrow" w:cs="Arial"/>
        </w:rPr>
        <w:t xml:space="preserve"> </w:t>
      </w:r>
      <w:r w:rsidR="00401BEF">
        <w:rPr>
          <w:rFonts w:ascii="Arial Narrow" w:hAnsi="Arial Narrow" w:cs="Arial"/>
        </w:rPr>
        <w:t xml:space="preserve">Coordinator </w:t>
      </w:r>
      <w:r w:rsidR="002F05E2">
        <w:rPr>
          <w:rFonts w:ascii="Arial Narrow" w:hAnsi="Arial Narrow" w:cs="Arial"/>
        </w:rPr>
        <w:t>for</w:t>
      </w:r>
      <w:r w:rsidR="008F0552">
        <w:rPr>
          <w:rFonts w:ascii="Arial Narrow" w:hAnsi="Arial Narrow" w:cs="Arial"/>
        </w:rPr>
        <w:t xml:space="preserve"> the Crime Stoppers Program</w:t>
      </w:r>
    </w:p>
    <w:p w:rsidR="00687DAA" w:rsidRPr="00707B02" w:rsidRDefault="00E16BB5" w:rsidP="00456244">
      <w:pPr>
        <w:rPr>
          <w:rFonts w:ascii="Arial Narrow" w:hAnsi="Arial Narrow" w:cs="Arial"/>
        </w:rPr>
      </w:pPr>
      <w:r>
        <w:rPr>
          <w:rFonts w:ascii="Arial Narrow" w:hAnsi="Arial Narrow" w:cs="Arial"/>
        </w:rPr>
        <w:t>Board members absent:</w:t>
      </w:r>
      <w:r w:rsidR="008F0552">
        <w:rPr>
          <w:rFonts w:ascii="Arial Narrow" w:hAnsi="Arial Narrow" w:cs="Arial"/>
        </w:rPr>
        <w:t xml:space="preserve">  </w:t>
      </w:r>
      <w:r w:rsidR="008F0552" w:rsidRPr="00707B02">
        <w:rPr>
          <w:rFonts w:ascii="Arial Narrow" w:hAnsi="Arial Narrow" w:cs="Arial"/>
        </w:rPr>
        <w:t>Chief Jackie Rubin of St. Helena PD</w:t>
      </w:r>
      <w:r w:rsidR="008F0552">
        <w:rPr>
          <w:rFonts w:ascii="Arial Narrow" w:hAnsi="Arial Narrow" w:cs="Arial"/>
        </w:rPr>
        <w:t xml:space="preserve">, </w:t>
      </w:r>
      <w:r w:rsidR="008F0552" w:rsidRPr="00707B02">
        <w:rPr>
          <w:rFonts w:ascii="Arial Narrow" w:hAnsi="Arial Narrow" w:cs="Arial"/>
        </w:rPr>
        <w:t>and Captain Chris Childs of CHP</w:t>
      </w:r>
    </w:p>
    <w:p w:rsidR="00687DAA" w:rsidRPr="00707B02" w:rsidRDefault="00687DAA" w:rsidP="00687DAA">
      <w:pPr>
        <w:rPr>
          <w:rFonts w:ascii="Arial Narrow" w:hAnsi="Arial Narrow" w:cs="Arial"/>
          <w:bCs/>
        </w:rPr>
      </w:pPr>
    </w:p>
    <w:p w:rsidR="00F555ED" w:rsidRPr="00707B02" w:rsidRDefault="00EC64BD" w:rsidP="00D2527E">
      <w:pPr>
        <w:jc w:val="both"/>
        <w:rPr>
          <w:rFonts w:ascii="Arial Narrow" w:hAnsi="Arial Narrow" w:cs="Arial"/>
          <w:b/>
          <w:bCs/>
          <w:iCs/>
          <w:u w:val="single"/>
        </w:rPr>
      </w:pPr>
      <w:r w:rsidRPr="00707B02">
        <w:rPr>
          <w:rFonts w:ascii="Arial Narrow" w:hAnsi="Arial Narrow" w:cs="Arial"/>
          <w:b/>
          <w:bCs/>
          <w:iCs/>
          <w:u w:val="single"/>
        </w:rPr>
        <w:t>PUBLIC COMMENT</w:t>
      </w:r>
    </w:p>
    <w:p w:rsidR="00EC64BD" w:rsidRPr="00707B02" w:rsidRDefault="00BB4C7C" w:rsidP="00F555ED">
      <w:pPr>
        <w:spacing w:line="360" w:lineRule="auto"/>
        <w:jc w:val="both"/>
        <w:rPr>
          <w:rFonts w:ascii="Arial Narrow" w:hAnsi="Arial Narrow" w:cs="Arial"/>
        </w:rPr>
      </w:pPr>
      <w:r w:rsidRPr="00707B02">
        <w:rPr>
          <w:rFonts w:ascii="Arial Narrow" w:hAnsi="Arial Narrow" w:cs="Arial"/>
          <w:bCs/>
          <w:iCs/>
        </w:rPr>
        <w:t>0</w:t>
      </w:r>
      <w:r w:rsidR="00A943D0" w:rsidRPr="00707B02">
        <w:rPr>
          <w:rFonts w:ascii="Arial Narrow" w:hAnsi="Arial Narrow" w:cs="Arial"/>
          <w:bCs/>
          <w:iCs/>
        </w:rPr>
        <w:t xml:space="preserve"> </w:t>
      </w:r>
      <w:r w:rsidR="00EC64BD" w:rsidRPr="00707B02">
        <w:rPr>
          <w:rFonts w:ascii="Arial Narrow" w:hAnsi="Arial Narrow" w:cs="Arial"/>
        </w:rPr>
        <w:t>members of the public</w:t>
      </w:r>
      <w:r w:rsidR="008D5046" w:rsidRPr="00707B02">
        <w:rPr>
          <w:rFonts w:ascii="Arial Narrow" w:hAnsi="Arial Narrow" w:cs="Arial"/>
        </w:rPr>
        <w:t xml:space="preserve"> in</w:t>
      </w:r>
      <w:r w:rsidR="00EC64BD" w:rsidRPr="00707B02">
        <w:rPr>
          <w:rFonts w:ascii="Arial Narrow" w:hAnsi="Arial Narrow" w:cs="Arial"/>
        </w:rPr>
        <w:t xml:space="preserve"> attend</w:t>
      </w:r>
      <w:r w:rsidR="00ED46BE" w:rsidRPr="00707B02">
        <w:rPr>
          <w:rFonts w:ascii="Arial Narrow" w:hAnsi="Arial Narrow" w:cs="Arial"/>
        </w:rPr>
        <w:t>ance</w:t>
      </w:r>
      <w:r w:rsidR="00EC64BD" w:rsidRPr="00707B02">
        <w:rPr>
          <w:rFonts w:ascii="Arial Narrow" w:hAnsi="Arial Narrow" w:cs="Arial"/>
        </w:rPr>
        <w:t>.</w:t>
      </w:r>
    </w:p>
    <w:p w:rsidR="00EC64BD" w:rsidRPr="00707B02" w:rsidRDefault="00C01B07" w:rsidP="00F555ED">
      <w:pPr>
        <w:spacing w:line="360" w:lineRule="auto"/>
        <w:jc w:val="both"/>
        <w:rPr>
          <w:rFonts w:ascii="Arial Narrow" w:hAnsi="Arial Narrow" w:cs="Arial"/>
          <w:b/>
          <w:u w:val="single"/>
        </w:rPr>
      </w:pPr>
      <w:r w:rsidRPr="00707B02">
        <w:rPr>
          <w:rFonts w:ascii="Arial Narrow" w:hAnsi="Arial Narrow" w:cs="Arial"/>
          <w:b/>
          <w:u w:val="single"/>
        </w:rPr>
        <w:t>AGENDA ITEMS</w:t>
      </w:r>
    </w:p>
    <w:p w:rsidR="00ED46BE" w:rsidRPr="00707B02" w:rsidRDefault="00EC64BD" w:rsidP="00ED46BE">
      <w:pPr>
        <w:jc w:val="both"/>
        <w:rPr>
          <w:rFonts w:ascii="Arial Narrow" w:hAnsi="Arial Narrow" w:cs="Arial"/>
          <w:bCs/>
          <w:iCs/>
        </w:rPr>
      </w:pPr>
      <w:r w:rsidRPr="00707B02">
        <w:rPr>
          <w:rFonts w:ascii="Arial Narrow" w:hAnsi="Arial Narrow" w:cs="Arial"/>
          <w:b/>
          <w:bCs/>
          <w:iCs/>
        </w:rPr>
        <w:t>MINUTES</w:t>
      </w:r>
      <w:r w:rsidR="00AA4D3D">
        <w:rPr>
          <w:rFonts w:ascii="Arial Narrow" w:hAnsi="Arial Narrow" w:cs="Arial"/>
          <w:bCs/>
          <w:iCs/>
        </w:rPr>
        <w:t xml:space="preserve"> – </w:t>
      </w:r>
      <w:r w:rsidR="008F0552">
        <w:rPr>
          <w:rFonts w:ascii="Arial Narrow" w:hAnsi="Arial Narrow" w:cs="Arial"/>
        </w:rPr>
        <w:t xml:space="preserve">Mr. Lieberstein </w:t>
      </w:r>
      <w:r w:rsidR="00087E13" w:rsidRPr="00707B02">
        <w:rPr>
          <w:rFonts w:ascii="Arial Narrow" w:hAnsi="Arial Narrow" w:cs="Arial"/>
        </w:rPr>
        <w:t xml:space="preserve">moved </w:t>
      </w:r>
      <w:r w:rsidRPr="00707B02">
        <w:rPr>
          <w:rFonts w:ascii="Arial Narrow" w:hAnsi="Arial Narrow" w:cs="Arial"/>
        </w:rPr>
        <w:t xml:space="preserve">that the minutes of the </w:t>
      </w:r>
      <w:r w:rsidR="0036079F">
        <w:rPr>
          <w:rFonts w:ascii="Arial Narrow" w:hAnsi="Arial Narrow" w:cs="Arial"/>
        </w:rPr>
        <w:t>May 2014</w:t>
      </w:r>
      <w:r w:rsidRPr="00707B02">
        <w:rPr>
          <w:rFonts w:ascii="Arial Narrow" w:hAnsi="Arial Narrow" w:cs="Arial"/>
        </w:rPr>
        <w:t xml:space="preserve"> Governing Board Meeting be approved as written</w:t>
      </w:r>
      <w:r w:rsidR="0036079F">
        <w:rPr>
          <w:rFonts w:ascii="Arial Narrow" w:hAnsi="Arial Narrow" w:cs="Arial"/>
        </w:rPr>
        <w:t xml:space="preserve"> after amending to reflect his presence after roll call</w:t>
      </w:r>
      <w:r w:rsidRPr="00707B02">
        <w:rPr>
          <w:rFonts w:ascii="Arial Narrow" w:hAnsi="Arial Narrow" w:cs="Arial"/>
        </w:rPr>
        <w:t xml:space="preserve">.  </w:t>
      </w:r>
      <w:r w:rsidR="0036079F">
        <w:rPr>
          <w:rFonts w:ascii="Arial Narrow" w:hAnsi="Arial Narrow" w:cs="Arial"/>
        </w:rPr>
        <w:t>Sheriff Robertson</w:t>
      </w:r>
      <w:r w:rsidR="004060FE" w:rsidRPr="00707B02">
        <w:rPr>
          <w:rFonts w:ascii="Arial Narrow" w:hAnsi="Arial Narrow" w:cs="Arial"/>
        </w:rPr>
        <w:t xml:space="preserve"> </w:t>
      </w:r>
      <w:r w:rsidR="008D5046" w:rsidRPr="00707B02">
        <w:rPr>
          <w:rFonts w:ascii="Arial Narrow" w:hAnsi="Arial Narrow" w:cs="Arial"/>
        </w:rPr>
        <w:t>made the 2</w:t>
      </w:r>
      <w:r w:rsidR="008D5046" w:rsidRPr="00707B02">
        <w:rPr>
          <w:rFonts w:ascii="Arial Narrow" w:hAnsi="Arial Narrow" w:cs="Arial"/>
          <w:vertAlign w:val="superscript"/>
        </w:rPr>
        <w:t>nd</w:t>
      </w:r>
      <w:r w:rsidR="008D5046" w:rsidRPr="00707B02">
        <w:rPr>
          <w:rFonts w:ascii="Arial Narrow" w:hAnsi="Arial Narrow" w:cs="Arial"/>
        </w:rPr>
        <w:t xml:space="preserve"> </w:t>
      </w:r>
      <w:r w:rsidR="00087E13" w:rsidRPr="00707B02">
        <w:rPr>
          <w:rFonts w:ascii="Arial Narrow" w:hAnsi="Arial Narrow" w:cs="Arial"/>
        </w:rPr>
        <w:t>motion</w:t>
      </w:r>
      <w:r w:rsidR="0073066A" w:rsidRPr="00707B02">
        <w:rPr>
          <w:rFonts w:ascii="Arial Narrow" w:hAnsi="Arial Narrow" w:cs="Arial"/>
        </w:rPr>
        <w:t>.</w:t>
      </w:r>
      <w:r w:rsidR="00087E13" w:rsidRPr="00707B02">
        <w:rPr>
          <w:rFonts w:ascii="Arial Narrow" w:hAnsi="Arial Narrow" w:cs="Arial"/>
        </w:rPr>
        <w:t xml:space="preserve"> </w:t>
      </w:r>
      <w:r w:rsidR="0073066A" w:rsidRPr="00707B02">
        <w:rPr>
          <w:rFonts w:ascii="Arial Narrow" w:hAnsi="Arial Narrow" w:cs="Arial"/>
        </w:rPr>
        <w:t xml:space="preserve"> U</w:t>
      </w:r>
      <w:r w:rsidRPr="00707B02">
        <w:rPr>
          <w:rFonts w:ascii="Arial Narrow" w:hAnsi="Arial Narrow" w:cs="Arial"/>
        </w:rPr>
        <w:t>nanimously</w:t>
      </w:r>
      <w:r w:rsidR="00ED46BE" w:rsidRPr="00707B02">
        <w:rPr>
          <w:rFonts w:ascii="Arial Narrow" w:hAnsi="Arial Narrow" w:cs="Arial"/>
        </w:rPr>
        <w:t xml:space="preserve"> </w:t>
      </w:r>
      <w:r w:rsidR="00F555ED" w:rsidRPr="00707B02">
        <w:rPr>
          <w:rFonts w:ascii="Arial Narrow" w:hAnsi="Arial Narrow" w:cs="Arial"/>
          <w:bCs/>
          <w:iCs/>
        </w:rPr>
        <w:t>approved</w:t>
      </w:r>
      <w:r w:rsidR="0036079F">
        <w:rPr>
          <w:rFonts w:ascii="Arial Narrow" w:hAnsi="Arial Narrow" w:cs="Arial"/>
          <w:bCs/>
          <w:iCs/>
        </w:rPr>
        <w:t xml:space="preserve"> with amendment</w:t>
      </w:r>
      <w:r w:rsidR="00F555ED" w:rsidRPr="00707B02">
        <w:rPr>
          <w:rFonts w:ascii="Arial Narrow" w:hAnsi="Arial Narrow" w:cs="Arial"/>
          <w:bCs/>
          <w:iCs/>
        </w:rPr>
        <w:t>.</w:t>
      </w:r>
    </w:p>
    <w:p w:rsidR="008D7252" w:rsidRPr="00707B02" w:rsidRDefault="008D7252" w:rsidP="00ED46BE">
      <w:pPr>
        <w:jc w:val="both"/>
        <w:rPr>
          <w:rFonts w:ascii="Arial Narrow" w:hAnsi="Arial Narrow" w:cs="Arial"/>
          <w:bCs/>
          <w:iCs/>
        </w:rPr>
      </w:pPr>
    </w:p>
    <w:p w:rsidR="008D7252" w:rsidRPr="0036079F" w:rsidRDefault="008D7252" w:rsidP="00ED46BE">
      <w:pPr>
        <w:jc w:val="both"/>
        <w:rPr>
          <w:rFonts w:ascii="Arial Narrow" w:hAnsi="Arial Narrow" w:cs="Arial"/>
          <w:bCs/>
          <w:iCs/>
        </w:rPr>
      </w:pPr>
      <w:r w:rsidRPr="0036079F">
        <w:rPr>
          <w:rFonts w:ascii="Arial Narrow" w:hAnsi="Arial Narrow" w:cs="Arial"/>
          <w:b/>
          <w:bCs/>
          <w:iCs/>
        </w:rPr>
        <w:t>DRUG PREVENTION PRESENTATIONS</w:t>
      </w:r>
    </w:p>
    <w:p w:rsidR="008D7252" w:rsidRPr="00707B02" w:rsidRDefault="008D7252" w:rsidP="00ED46BE">
      <w:pPr>
        <w:jc w:val="both"/>
        <w:rPr>
          <w:rFonts w:ascii="Arial Narrow" w:hAnsi="Arial Narrow" w:cs="Arial"/>
          <w:bCs/>
          <w:iCs/>
        </w:rPr>
      </w:pPr>
      <w:r w:rsidRPr="00707B02">
        <w:rPr>
          <w:rFonts w:ascii="Arial Narrow" w:hAnsi="Arial Narrow" w:cs="Arial"/>
          <w:bCs/>
          <w:iCs/>
        </w:rPr>
        <w:t xml:space="preserve">Lt. Pitkin discussed the Drug Prevention Presentations for the month of </w:t>
      </w:r>
      <w:r w:rsidR="0036079F">
        <w:rPr>
          <w:rFonts w:ascii="Arial Narrow" w:hAnsi="Arial Narrow" w:cs="Arial"/>
          <w:bCs/>
          <w:iCs/>
        </w:rPr>
        <w:t>May and June</w:t>
      </w:r>
      <w:r w:rsidRPr="00707B02">
        <w:rPr>
          <w:rFonts w:ascii="Arial Narrow" w:hAnsi="Arial Narrow" w:cs="Arial"/>
          <w:bCs/>
          <w:iCs/>
        </w:rPr>
        <w:t>.</w:t>
      </w:r>
    </w:p>
    <w:p w:rsidR="00FF5DAE" w:rsidRDefault="00FF5DAE" w:rsidP="00D2527E">
      <w:pPr>
        <w:jc w:val="both"/>
        <w:rPr>
          <w:rFonts w:ascii="Arial Narrow" w:hAnsi="Arial Narrow" w:cs="Arial"/>
        </w:rPr>
      </w:pPr>
    </w:p>
    <w:p w:rsidR="0036079F" w:rsidRDefault="0036079F" w:rsidP="00D2527E">
      <w:pPr>
        <w:jc w:val="both"/>
        <w:rPr>
          <w:rFonts w:ascii="Arial Narrow" w:hAnsi="Arial Narrow" w:cs="Arial"/>
          <w:b/>
        </w:rPr>
      </w:pPr>
      <w:r>
        <w:rPr>
          <w:rFonts w:ascii="Arial Narrow" w:hAnsi="Arial Narrow" w:cs="Arial"/>
          <w:b/>
        </w:rPr>
        <w:t>CRIME STOPPERS PROGRAM</w:t>
      </w:r>
    </w:p>
    <w:p w:rsidR="00401BEF" w:rsidRDefault="00CF3CF8" w:rsidP="00D2527E">
      <w:pPr>
        <w:jc w:val="both"/>
        <w:rPr>
          <w:rFonts w:ascii="Arial Narrow" w:hAnsi="Arial Narrow" w:cs="Arial"/>
        </w:rPr>
      </w:pPr>
      <w:r>
        <w:rPr>
          <w:rFonts w:ascii="Arial Narrow" w:hAnsi="Arial Narrow" w:cs="Arial"/>
        </w:rPr>
        <w:t>Crime Stoppers coo</w:t>
      </w:r>
      <w:r w:rsidR="007F36AE">
        <w:rPr>
          <w:rFonts w:ascii="Arial Narrow" w:hAnsi="Arial Narrow" w:cs="Arial"/>
        </w:rPr>
        <w:t xml:space="preserve">rdinator Shontelle Detwiler </w:t>
      </w:r>
      <w:r w:rsidR="00173BA9">
        <w:rPr>
          <w:rFonts w:ascii="Arial Narrow" w:hAnsi="Arial Narrow" w:cs="Arial"/>
        </w:rPr>
        <w:t>attended the meeting to give a brief overview and request funding for the program from the Board</w:t>
      </w:r>
      <w:r w:rsidR="00337B15">
        <w:rPr>
          <w:rFonts w:ascii="Arial Narrow" w:hAnsi="Arial Narrow" w:cs="Arial"/>
        </w:rPr>
        <w:t xml:space="preserve"> in the amount of $5,000.</w:t>
      </w:r>
      <w:r w:rsidR="00173BA9">
        <w:rPr>
          <w:rFonts w:ascii="Arial Narrow" w:hAnsi="Arial Narrow" w:cs="Arial"/>
        </w:rPr>
        <w:t xml:space="preserve">  </w:t>
      </w:r>
      <w:r w:rsidR="00254487">
        <w:rPr>
          <w:rFonts w:ascii="Arial Narrow" w:hAnsi="Arial Narrow" w:cs="Arial"/>
        </w:rPr>
        <w:t xml:space="preserve">Lt. Pitkin noted that NSIB has already gained helpful information and that the anonymous nature of the program will continue to be beneficial by listing contact information on NSIB press releases.  The Sheriff made a motion to approve </w:t>
      </w:r>
      <w:r w:rsidR="00337B15">
        <w:rPr>
          <w:rFonts w:ascii="Arial Narrow" w:hAnsi="Arial Narrow" w:cs="Arial"/>
        </w:rPr>
        <w:t>a</w:t>
      </w:r>
      <w:r w:rsidR="00254487">
        <w:rPr>
          <w:rFonts w:ascii="Arial Narrow" w:hAnsi="Arial Narrow" w:cs="Arial"/>
        </w:rPr>
        <w:t xml:space="preserve"> funding contribution.  Chief Celaya </w:t>
      </w:r>
      <w:r w:rsidR="00337B15">
        <w:rPr>
          <w:rFonts w:ascii="Arial Narrow" w:hAnsi="Arial Narrow" w:cs="Arial"/>
        </w:rPr>
        <w:t>made the 2</w:t>
      </w:r>
      <w:r w:rsidR="00337B15" w:rsidRPr="00337B15">
        <w:rPr>
          <w:rFonts w:ascii="Arial Narrow" w:hAnsi="Arial Narrow" w:cs="Arial"/>
          <w:vertAlign w:val="superscript"/>
        </w:rPr>
        <w:t>nd</w:t>
      </w:r>
      <w:r w:rsidR="00337B15">
        <w:rPr>
          <w:rFonts w:ascii="Arial Narrow" w:hAnsi="Arial Narrow" w:cs="Arial"/>
        </w:rPr>
        <w:t xml:space="preserve"> motion.  Unanimously approved.</w:t>
      </w:r>
    </w:p>
    <w:p w:rsidR="00002862" w:rsidRDefault="00002862" w:rsidP="00D2527E">
      <w:pPr>
        <w:jc w:val="both"/>
        <w:rPr>
          <w:rFonts w:ascii="Arial Narrow" w:hAnsi="Arial Narrow" w:cs="Arial"/>
        </w:rPr>
      </w:pPr>
    </w:p>
    <w:p w:rsidR="00002862" w:rsidRPr="00CA2D0F" w:rsidRDefault="00002862" w:rsidP="00D2527E">
      <w:pPr>
        <w:jc w:val="both"/>
        <w:rPr>
          <w:rFonts w:ascii="Arial Narrow" w:hAnsi="Arial Narrow" w:cs="Arial"/>
        </w:rPr>
      </w:pPr>
      <w:r w:rsidRPr="00CA2D0F">
        <w:rPr>
          <w:rFonts w:ascii="Arial Narrow" w:hAnsi="Arial Narrow" w:cs="Arial"/>
          <w:b/>
        </w:rPr>
        <w:t xml:space="preserve">ASSET FORFEITURE AND COMMUNITY </w:t>
      </w:r>
      <w:r w:rsidR="006B434F" w:rsidRPr="00CA2D0F">
        <w:rPr>
          <w:rFonts w:ascii="Arial Narrow" w:hAnsi="Arial Narrow" w:cs="Arial"/>
          <w:b/>
        </w:rPr>
        <w:t>SERVICES ACCOUNT</w:t>
      </w:r>
      <w:r w:rsidRPr="00CA2D0F">
        <w:rPr>
          <w:rFonts w:ascii="Arial Narrow" w:hAnsi="Arial Narrow" w:cs="Arial"/>
          <w:b/>
        </w:rPr>
        <w:t xml:space="preserve"> DISBURSEMENTS</w:t>
      </w:r>
    </w:p>
    <w:p w:rsidR="006809F1" w:rsidRPr="003E2FFB" w:rsidRDefault="006809F1" w:rsidP="00D2527E">
      <w:pPr>
        <w:jc w:val="both"/>
        <w:rPr>
          <w:rFonts w:ascii="Arial Narrow" w:hAnsi="Arial Narrow" w:cs="Arial"/>
          <w:u w:val="single"/>
        </w:rPr>
      </w:pPr>
      <w:r w:rsidRPr="003E2FFB">
        <w:rPr>
          <w:rFonts w:ascii="Arial Narrow" w:hAnsi="Arial Narrow" w:cs="Arial"/>
          <w:u w:val="single"/>
        </w:rPr>
        <w:t>Disbursement from the Asset Forfeiture account:</w:t>
      </w:r>
    </w:p>
    <w:p w:rsidR="003E2FFB" w:rsidRDefault="006809F1" w:rsidP="00D2527E">
      <w:pPr>
        <w:jc w:val="both"/>
        <w:rPr>
          <w:rFonts w:ascii="Arial Narrow" w:hAnsi="Arial Narrow" w:cs="Arial"/>
        </w:rPr>
      </w:pPr>
      <w:r w:rsidRPr="00CA2D0F">
        <w:rPr>
          <w:rFonts w:ascii="Arial Narrow" w:hAnsi="Arial Narrow" w:cs="Arial"/>
        </w:rPr>
        <w:t>$5,000 to Crime Stoppers</w:t>
      </w:r>
    </w:p>
    <w:p w:rsidR="00002862" w:rsidRPr="00CA2D0F" w:rsidRDefault="003E2FFB" w:rsidP="00D2527E">
      <w:pPr>
        <w:jc w:val="both"/>
        <w:rPr>
          <w:rFonts w:ascii="Arial Narrow" w:hAnsi="Arial Narrow" w:cs="Arial"/>
        </w:rPr>
      </w:pPr>
      <w:r>
        <w:rPr>
          <w:rFonts w:ascii="Arial Narrow" w:hAnsi="Arial Narrow" w:cs="Arial"/>
        </w:rPr>
        <w:t>Sheriff Robertson made a motion to approve.  Chief Celeya made the 2</w:t>
      </w:r>
      <w:r w:rsidRPr="003E2FFB">
        <w:rPr>
          <w:rFonts w:ascii="Arial Narrow" w:hAnsi="Arial Narrow" w:cs="Arial"/>
          <w:vertAlign w:val="superscript"/>
        </w:rPr>
        <w:t>nd</w:t>
      </w:r>
      <w:r>
        <w:rPr>
          <w:rFonts w:ascii="Arial Narrow" w:hAnsi="Arial Narrow" w:cs="Arial"/>
        </w:rPr>
        <w:t xml:space="preserve"> motion.  Unanimously approved.</w:t>
      </w:r>
    </w:p>
    <w:p w:rsidR="006B4D7D" w:rsidRPr="00CA2D0F" w:rsidRDefault="006B4D7D" w:rsidP="00D2527E">
      <w:pPr>
        <w:jc w:val="both"/>
        <w:rPr>
          <w:rFonts w:ascii="Arial Narrow" w:hAnsi="Arial Narrow" w:cs="Arial"/>
        </w:rPr>
      </w:pPr>
    </w:p>
    <w:p w:rsidR="006B4D7D" w:rsidRPr="00CA2D0F" w:rsidRDefault="006809F1" w:rsidP="00D2527E">
      <w:pPr>
        <w:jc w:val="both"/>
        <w:rPr>
          <w:rFonts w:ascii="Arial Narrow" w:hAnsi="Arial Narrow" w:cs="Arial"/>
        </w:rPr>
      </w:pPr>
      <w:r w:rsidRPr="00CA2D0F">
        <w:rPr>
          <w:rFonts w:ascii="Arial Narrow" w:hAnsi="Arial Narrow" w:cs="Arial"/>
        </w:rPr>
        <w:t>$41,565.23 to Governing Board members</w:t>
      </w:r>
    </w:p>
    <w:p w:rsidR="006809F1" w:rsidRPr="00CA2D0F" w:rsidRDefault="006B4D7D" w:rsidP="00D2527E">
      <w:pPr>
        <w:jc w:val="both"/>
        <w:rPr>
          <w:rFonts w:ascii="Arial Narrow" w:hAnsi="Arial Narrow" w:cs="Arial"/>
        </w:rPr>
      </w:pPr>
      <w:r w:rsidRPr="00CA2D0F">
        <w:rPr>
          <w:rFonts w:ascii="Arial Narrow" w:hAnsi="Arial Narrow" w:cs="Arial"/>
        </w:rPr>
        <w:t>Chief Celeya made a motion to approve.  Sheriff Robertson made the 2</w:t>
      </w:r>
      <w:r w:rsidRPr="00CA2D0F">
        <w:rPr>
          <w:rFonts w:ascii="Arial Narrow" w:hAnsi="Arial Narrow" w:cs="Arial"/>
          <w:vertAlign w:val="superscript"/>
        </w:rPr>
        <w:t>nd</w:t>
      </w:r>
      <w:r w:rsidRPr="00CA2D0F">
        <w:rPr>
          <w:rFonts w:ascii="Arial Narrow" w:hAnsi="Arial Narrow" w:cs="Arial"/>
        </w:rPr>
        <w:t xml:space="preserve"> motion.  Unanimously approved.</w:t>
      </w:r>
    </w:p>
    <w:p w:rsidR="006B4D7D" w:rsidRPr="00CA2D0F" w:rsidRDefault="006B4D7D" w:rsidP="00D2527E">
      <w:pPr>
        <w:jc w:val="both"/>
        <w:rPr>
          <w:rFonts w:ascii="Arial Narrow" w:hAnsi="Arial Narrow" w:cs="Arial"/>
        </w:rPr>
      </w:pPr>
    </w:p>
    <w:p w:rsidR="006809F1" w:rsidRPr="003E2FFB" w:rsidRDefault="006B4D7D" w:rsidP="00D2527E">
      <w:pPr>
        <w:jc w:val="both"/>
        <w:rPr>
          <w:rFonts w:ascii="Arial Narrow" w:hAnsi="Arial Narrow" w:cs="Arial"/>
          <w:u w:val="single"/>
        </w:rPr>
      </w:pPr>
      <w:r w:rsidRPr="003E2FFB">
        <w:rPr>
          <w:rFonts w:ascii="Arial Narrow" w:hAnsi="Arial Narrow" w:cs="Arial"/>
          <w:u w:val="single"/>
        </w:rPr>
        <w:t>Disbursement from the Community Services account:</w:t>
      </w:r>
    </w:p>
    <w:p w:rsidR="006B4D7D" w:rsidRPr="00CA2D0F" w:rsidRDefault="006B4D7D" w:rsidP="00D2527E">
      <w:pPr>
        <w:jc w:val="both"/>
        <w:rPr>
          <w:rFonts w:ascii="Arial Narrow" w:hAnsi="Arial Narrow" w:cs="Arial"/>
        </w:rPr>
      </w:pPr>
      <w:r w:rsidRPr="00CA2D0F">
        <w:rPr>
          <w:rFonts w:ascii="Arial Narrow" w:hAnsi="Arial Narrow" w:cs="Arial"/>
        </w:rPr>
        <w:t>$10,000 ($5,000 to St Helena PD and $5,000 to Calistoga PD)</w:t>
      </w:r>
    </w:p>
    <w:p w:rsidR="0036079F" w:rsidRDefault="006B4D7D" w:rsidP="00D2527E">
      <w:pPr>
        <w:jc w:val="both"/>
        <w:rPr>
          <w:rFonts w:ascii="Arial Narrow" w:hAnsi="Arial Narrow" w:cs="Arial"/>
        </w:rPr>
      </w:pPr>
      <w:r w:rsidRPr="00CA2D0F">
        <w:rPr>
          <w:rFonts w:ascii="Arial Narrow" w:hAnsi="Arial Narrow" w:cs="Arial"/>
        </w:rPr>
        <w:t>Sheriff Robertson made a motion to approve.  Chief Celeya made the 2</w:t>
      </w:r>
      <w:r w:rsidRPr="00CA2D0F">
        <w:rPr>
          <w:rFonts w:ascii="Arial Narrow" w:hAnsi="Arial Narrow" w:cs="Arial"/>
          <w:vertAlign w:val="superscript"/>
        </w:rPr>
        <w:t>nd</w:t>
      </w:r>
      <w:r w:rsidRPr="00CA2D0F">
        <w:rPr>
          <w:rFonts w:ascii="Arial Narrow" w:hAnsi="Arial Narrow" w:cs="Arial"/>
        </w:rPr>
        <w:t xml:space="preserve"> motion. </w:t>
      </w:r>
      <w:r w:rsidR="005426D5" w:rsidRPr="00CA2D0F">
        <w:rPr>
          <w:rFonts w:ascii="Arial Narrow" w:hAnsi="Arial Narrow" w:cs="Arial"/>
        </w:rPr>
        <w:t xml:space="preserve"> </w:t>
      </w:r>
      <w:r w:rsidRPr="00CA2D0F">
        <w:rPr>
          <w:rFonts w:ascii="Arial Narrow" w:hAnsi="Arial Narrow" w:cs="Arial"/>
        </w:rPr>
        <w:t>Unanimously approved.</w:t>
      </w:r>
    </w:p>
    <w:p w:rsidR="006B4D7D" w:rsidRDefault="006B4D7D" w:rsidP="00D2527E">
      <w:pPr>
        <w:jc w:val="both"/>
        <w:rPr>
          <w:rFonts w:ascii="Arial Narrow" w:hAnsi="Arial Narrow" w:cs="Arial"/>
        </w:rPr>
      </w:pPr>
    </w:p>
    <w:p w:rsidR="005426D5" w:rsidRDefault="005426D5" w:rsidP="00D2527E">
      <w:pPr>
        <w:jc w:val="both"/>
        <w:rPr>
          <w:rFonts w:ascii="Arial Narrow" w:hAnsi="Arial Narrow" w:cs="Arial"/>
        </w:rPr>
      </w:pPr>
      <w:r>
        <w:rPr>
          <w:rFonts w:ascii="Arial Narrow" w:hAnsi="Arial Narrow" w:cs="Arial"/>
          <w:b/>
        </w:rPr>
        <w:t>AB 109 REGIONAL ANALYST</w:t>
      </w:r>
    </w:p>
    <w:p w:rsidR="005426D5" w:rsidRPr="005426D5" w:rsidRDefault="005426D5" w:rsidP="00D2527E">
      <w:pPr>
        <w:jc w:val="both"/>
        <w:rPr>
          <w:rFonts w:ascii="Arial Narrow" w:hAnsi="Arial Narrow" w:cs="Arial"/>
        </w:rPr>
      </w:pPr>
      <w:r>
        <w:rPr>
          <w:rFonts w:ascii="Arial Narrow" w:hAnsi="Arial Narrow" w:cs="Arial"/>
        </w:rPr>
        <w:t xml:space="preserve">Lt. Pitkin provided the Board with literature from Bair Analytics Inc. regarding </w:t>
      </w:r>
      <w:r w:rsidR="00070699">
        <w:rPr>
          <w:rFonts w:ascii="Arial Narrow" w:hAnsi="Arial Narrow" w:cs="Arial"/>
        </w:rPr>
        <w:t>a</w:t>
      </w:r>
      <w:r>
        <w:rPr>
          <w:rFonts w:ascii="Arial Narrow" w:hAnsi="Arial Narrow" w:cs="Arial"/>
        </w:rPr>
        <w:t xml:space="preserve"> proposal for a regional crime analyst.  </w:t>
      </w:r>
      <w:r w:rsidR="00070699">
        <w:rPr>
          <w:rFonts w:ascii="Arial Narrow" w:hAnsi="Arial Narrow" w:cs="Arial"/>
        </w:rPr>
        <w:t>The Board members present expressed their support.  Lt. Pitkin noted that he previously spoke with Chief Rubin who is also in favor of the proposal.</w:t>
      </w:r>
    </w:p>
    <w:p w:rsidR="003E2FFB" w:rsidRDefault="003E2FFB" w:rsidP="003E2FFB">
      <w:pPr>
        <w:autoSpaceDE/>
        <w:autoSpaceDN/>
        <w:rPr>
          <w:rFonts w:ascii="Arial Narrow" w:hAnsi="Arial Narrow" w:cs="Arial"/>
        </w:rPr>
      </w:pPr>
      <w:r>
        <w:rPr>
          <w:rFonts w:ascii="Arial Narrow" w:hAnsi="Arial Narrow" w:cs="Arial"/>
        </w:rPr>
        <w:br w:type="page"/>
      </w:r>
    </w:p>
    <w:p w:rsidR="00D97998" w:rsidRPr="00707B02" w:rsidRDefault="00D97998" w:rsidP="00D2527E">
      <w:pPr>
        <w:jc w:val="both"/>
        <w:rPr>
          <w:rFonts w:ascii="Arial Narrow" w:hAnsi="Arial Narrow" w:cs="Arial"/>
          <w:b/>
          <w:u w:val="single"/>
        </w:rPr>
      </w:pPr>
      <w:r w:rsidRPr="00707B02">
        <w:rPr>
          <w:rFonts w:ascii="Arial Narrow" w:hAnsi="Arial Narrow" w:cs="Arial"/>
          <w:b/>
          <w:u w:val="single"/>
        </w:rPr>
        <w:t>OPEN DISCUSSION</w:t>
      </w:r>
    </w:p>
    <w:p w:rsidR="008D7252" w:rsidRDefault="00070699" w:rsidP="00D2527E">
      <w:pPr>
        <w:jc w:val="both"/>
        <w:rPr>
          <w:rFonts w:ascii="Arial Narrow" w:hAnsi="Arial Narrow" w:cs="Arial"/>
        </w:rPr>
      </w:pPr>
      <w:r>
        <w:rPr>
          <w:rFonts w:ascii="Arial Narrow" w:hAnsi="Arial Narrow" w:cs="Arial"/>
        </w:rPr>
        <w:t>None</w:t>
      </w:r>
    </w:p>
    <w:p w:rsidR="003E2FFB" w:rsidRDefault="003E2FFB" w:rsidP="00D2527E">
      <w:pPr>
        <w:jc w:val="both"/>
        <w:rPr>
          <w:rFonts w:ascii="Arial Narrow" w:hAnsi="Arial Narrow" w:cs="Arial"/>
        </w:rPr>
      </w:pPr>
    </w:p>
    <w:p w:rsidR="00F8233A" w:rsidRPr="00707B02" w:rsidRDefault="00EC64BD" w:rsidP="00D2527E">
      <w:pPr>
        <w:jc w:val="both"/>
        <w:rPr>
          <w:rFonts w:ascii="Arial Narrow" w:hAnsi="Arial Narrow" w:cs="Arial"/>
          <w:b/>
          <w:bCs/>
          <w:iCs/>
        </w:rPr>
      </w:pPr>
      <w:r w:rsidRPr="00707B02">
        <w:rPr>
          <w:rFonts w:ascii="Arial Narrow" w:hAnsi="Arial Narrow" w:cs="Arial"/>
          <w:b/>
          <w:bCs/>
          <w:iCs/>
          <w:u w:val="single"/>
        </w:rPr>
        <w:t>ADJOURNMENT</w:t>
      </w:r>
    </w:p>
    <w:p w:rsidR="00182DE3" w:rsidRDefault="00E0103E" w:rsidP="00182DE3">
      <w:pPr>
        <w:jc w:val="both"/>
        <w:rPr>
          <w:rFonts w:ascii="Arial Narrow" w:hAnsi="Arial Narrow" w:cs="Arial"/>
          <w:bCs/>
          <w:iCs/>
        </w:rPr>
      </w:pPr>
      <w:r w:rsidRPr="00707B02">
        <w:rPr>
          <w:rFonts w:ascii="Arial Narrow" w:hAnsi="Arial Narrow" w:cs="Arial"/>
          <w:bCs/>
          <w:iCs/>
        </w:rPr>
        <w:t xml:space="preserve">There being no further business </w:t>
      </w:r>
      <w:r w:rsidR="00202239" w:rsidRPr="00707B02">
        <w:rPr>
          <w:rFonts w:ascii="Arial Narrow" w:hAnsi="Arial Narrow" w:cs="Arial"/>
          <w:bCs/>
          <w:iCs/>
        </w:rPr>
        <w:t>for the o</w:t>
      </w:r>
      <w:r w:rsidRPr="00707B02">
        <w:rPr>
          <w:rFonts w:ascii="Arial Narrow" w:hAnsi="Arial Narrow" w:cs="Arial"/>
          <w:bCs/>
          <w:iCs/>
        </w:rPr>
        <w:t xml:space="preserve">pen </w:t>
      </w:r>
      <w:r w:rsidR="00182DE3" w:rsidRPr="00707B02">
        <w:rPr>
          <w:rFonts w:ascii="Arial Narrow" w:hAnsi="Arial Narrow" w:cs="Arial"/>
          <w:bCs/>
          <w:iCs/>
        </w:rPr>
        <w:t xml:space="preserve">portion of </w:t>
      </w:r>
      <w:r w:rsidRPr="00707B02">
        <w:rPr>
          <w:rFonts w:ascii="Arial Narrow" w:hAnsi="Arial Narrow" w:cs="Arial"/>
          <w:bCs/>
          <w:iCs/>
        </w:rPr>
        <w:t xml:space="preserve">the Governing Board </w:t>
      </w:r>
      <w:r w:rsidR="00070699">
        <w:rPr>
          <w:rFonts w:ascii="Arial Narrow" w:hAnsi="Arial Narrow" w:cs="Arial"/>
          <w:bCs/>
          <w:iCs/>
        </w:rPr>
        <w:t>Chief Melton</w:t>
      </w:r>
      <w:r w:rsidRPr="00707B02">
        <w:rPr>
          <w:rFonts w:ascii="Arial Narrow" w:hAnsi="Arial Narrow" w:cs="Arial"/>
          <w:bCs/>
          <w:iCs/>
        </w:rPr>
        <w:t xml:space="preserve"> moved that the meeting be adjourned.  </w:t>
      </w:r>
      <w:r w:rsidR="00070699">
        <w:rPr>
          <w:rFonts w:ascii="Arial Narrow" w:hAnsi="Arial Narrow" w:cs="Arial"/>
          <w:bCs/>
          <w:iCs/>
        </w:rPr>
        <w:t>Mr. Lieberstein</w:t>
      </w:r>
      <w:r w:rsidRPr="00707B02">
        <w:rPr>
          <w:rFonts w:ascii="Arial Narrow" w:hAnsi="Arial Narrow" w:cs="Arial"/>
          <w:bCs/>
          <w:iCs/>
        </w:rPr>
        <w:t xml:space="preserve"> made the 2</w:t>
      </w:r>
      <w:r w:rsidRPr="00707B02">
        <w:rPr>
          <w:rFonts w:ascii="Arial Narrow" w:hAnsi="Arial Narrow" w:cs="Arial"/>
          <w:bCs/>
          <w:iCs/>
          <w:vertAlign w:val="superscript"/>
        </w:rPr>
        <w:t>nd</w:t>
      </w:r>
      <w:r w:rsidRPr="00707B02">
        <w:rPr>
          <w:rFonts w:ascii="Arial Narrow" w:hAnsi="Arial Narrow" w:cs="Arial"/>
          <w:bCs/>
          <w:iCs/>
        </w:rPr>
        <w:t xml:space="preserve"> motion. </w:t>
      </w:r>
      <w:r w:rsidR="00182DE3" w:rsidRPr="00707B02">
        <w:rPr>
          <w:rFonts w:ascii="Arial Narrow" w:hAnsi="Arial Narrow" w:cs="Arial"/>
          <w:bCs/>
          <w:iCs/>
        </w:rPr>
        <w:t xml:space="preserve"> Unanimously approved at </w:t>
      </w:r>
      <w:r w:rsidR="00070699">
        <w:rPr>
          <w:rFonts w:ascii="Arial Narrow" w:hAnsi="Arial Narrow" w:cs="Arial"/>
          <w:bCs/>
          <w:iCs/>
        </w:rPr>
        <w:t>12:05 pm</w:t>
      </w:r>
      <w:r w:rsidR="00182DE3" w:rsidRPr="00707B02">
        <w:rPr>
          <w:rFonts w:ascii="Arial Narrow" w:hAnsi="Arial Narrow" w:cs="Arial"/>
          <w:bCs/>
          <w:iCs/>
        </w:rPr>
        <w:t xml:space="preserve"> to continue with Closed Session – Case Review/Planning (Government Code §54957.8).</w:t>
      </w:r>
    </w:p>
    <w:p w:rsidR="00707B02" w:rsidRDefault="00707B02" w:rsidP="00182DE3">
      <w:pPr>
        <w:jc w:val="both"/>
        <w:rPr>
          <w:rFonts w:ascii="Arial Narrow" w:hAnsi="Arial Narrow" w:cs="Arial"/>
          <w:bCs/>
          <w:iCs/>
        </w:rPr>
      </w:pPr>
    </w:p>
    <w:p w:rsidR="00707B02" w:rsidRDefault="00707B02" w:rsidP="00182DE3">
      <w:pPr>
        <w:jc w:val="both"/>
        <w:rPr>
          <w:rFonts w:ascii="Arial Narrow" w:hAnsi="Arial Narrow" w:cs="Arial"/>
          <w:bCs/>
          <w:iCs/>
        </w:rPr>
      </w:pPr>
    </w:p>
    <w:p w:rsidR="00456244" w:rsidRDefault="00456244" w:rsidP="00182DE3">
      <w:pPr>
        <w:jc w:val="both"/>
        <w:rPr>
          <w:rFonts w:ascii="Arial Narrow" w:hAnsi="Arial Narrow" w:cs="Arial"/>
          <w:bCs/>
          <w:iCs/>
        </w:rPr>
      </w:pPr>
    </w:p>
    <w:p w:rsidR="00456244" w:rsidRDefault="00456244" w:rsidP="00182DE3">
      <w:pPr>
        <w:jc w:val="both"/>
        <w:rPr>
          <w:rFonts w:ascii="Arial Narrow" w:hAnsi="Arial Narrow" w:cs="Arial"/>
          <w:bCs/>
          <w:iCs/>
        </w:rPr>
      </w:pPr>
    </w:p>
    <w:p w:rsidR="00707B02" w:rsidRPr="00707B02" w:rsidRDefault="00707B02" w:rsidP="00182DE3">
      <w:pPr>
        <w:jc w:val="both"/>
        <w:rPr>
          <w:rFonts w:ascii="Arial Narrow" w:hAnsi="Arial Narrow" w:cs="Arial"/>
          <w:bCs/>
          <w:iCs/>
        </w:rPr>
      </w:pPr>
    </w:p>
    <w:p w:rsidR="00EC64BD" w:rsidRPr="00707B02" w:rsidRDefault="00707B02" w:rsidP="00D2527E">
      <w:pPr>
        <w:jc w:val="both"/>
        <w:rPr>
          <w:rFonts w:ascii="Arial Narrow" w:hAnsi="Arial Narrow" w:cs="Arial"/>
          <w:u w:val="single"/>
        </w:rPr>
      </w:pPr>
      <w:r w:rsidRPr="00707B02">
        <w:rPr>
          <w:rFonts w:ascii="Arial Narrow" w:hAnsi="Arial Narrow" w:cs="Arial"/>
        </w:rPr>
        <w:tab/>
      </w:r>
      <w:r w:rsidR="002223A0"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202239" w:rsidRPr="00707B02">
        <w:rPr>
          <w:rFonts w:ascii="Arial Narrow" w:hAnsi="Arial Narrow" w:cs="Arial"/>
        </w:rPr>
        <w:tab/>
      </w:r>
      <w:r w:rsidR="00202239" w:rsidRPr="00707B02">
        <w:rPr>
          <w:rFonts w:ascii="Arial Narrow" w:hAnsi="Arial Narrow" w:cs="Arial"/>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p>
    <w:p w:rsidR="00EC64BD" w:rsidRPr="00707B02" w:rsidRDefault="005A197C" w:rsidP="00D2527E">
      <w:pPr>
        <w:jc w:val="both"/>
        <w:rPr>
          <w:rFonts w:ascii="Arial Narrow" w:hAnsi="Arial Narrow" w:cs="Arial"/>
        </w:rPr>
      </w:pPr>
      <w:r w:rsidRPr="00707B02">
        <w:rPr>
          <w:rFonts w:ascii="Arial Narrow" w:hAnsi="Arial Narrow" w:cs="Arial"/>
        </w:rPr>
        <w:tab/>
      </w:r>
      <w:r w:rsidRPr="00707B02">
        <w:rPr>
          <w:rFonts w:ascii="Arial Narrow" w:hAnsi="Arial Narrow" w:cs="Arial"/>
        </w:rPr>
        <w:tab/>
      </w:r>
      <w:r w:rsidR="002223A0" w:rsidRPr="00707B02">
        <w:rPr>
          <w:rFonts w:ascii="Arial Narrow" w:hAnsi="Arial Narrow" w:cs="Arial"/>
        </w:rPr>
        <w:tab/>
      </w:r>
      <w:r w:rsidR="002223A0" w:rsidRPr="00707B02">
        <w:rPr>
          <w:rFonts w:ascii="Arial Narrow" w:hAnsi="Arial Narrow" w:cs="Arial"/>
        </w:rPr>
        <w:tab/>
      </w:r>
      <w:r w:rsidRPr="00707B02">
        <w:rPr>
          <w:rFonts w:ascii="Arial Narrow" w:hAnsi="Arial Narrow" w:cs="Arial"/>
        </w:rPr>
        <w:tab/>
      </w:r>
      <w:r w:rsidRPr="00707B02">
        <w:rPr>
          <w:rFonts w:ascii="Arial Narrow" w:hAnsi="Arial Narrow" w:cs="Arial"/>
        </w:rPr>
        <w:tab/>
      </w:r>
      <w:r w:rsidRPr="00707B02">
        <w:rPr>
          <w:rFonts w:ascii="Arial Narrow" w:hAnsi="Arial Narrow" w:cs="Arial"/>
        </w:rPr>
        <w:tab/>
      </w:r>
      <w:r w:rsidR="00202239" w:rsidRPr="00707B02">
        <w:rPr>
          <w:rFonts w:ascii="Arial Narrow" w:hAnsi="Arial Narrow" w:cs="Arial"/>
        </w:rPr>
        <w:tab/>
      </w:r>
      <w:r w:rsidR="00202239" w:rsidRPr="00707B02">
        <w:rPr>
          <w:rFonts w:ascii="Arial Narrow" w:hAnsi="Arial Narrow" w:cs="Arial"/>
        </w:rPr>
        <w:tab/>
      </w:r>
      <w:r w:rsidR="00EC64BD" w:rsidRPr="00707B02">
        <w:rPr>
          <w:rFonts w:ascii="Arial Narrow" w:hAnsi="Arial Narrow" w:cs="Arial"/>
        </w:rPr>
        <w:t>Chief Richard Melton, Chairman</w:t>
      </w:r>
    </w:p>
    <w:sectPr w:rsidR="00EC64BD" w:rsidRPr="00707B02" w:rsidSect="00DD3576">
      <w:pgSz w:w="12240" w:h="15840" w:code="1"/>
      <w:pgMar w:top="720" w:right="720" w:bottom="720" w:left="7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3D2" w:rsidRDefault="00FD73D2" w:rsidP="003A0468">
      <w:r>
        <w:separator/>
      </w:r>
    </w:p>
  </w:endnote>
  <w:endnote w:type="continuationSeparator" w:id="0">
    <w:p w:rsidR="00FD73D2" w:rsidRDefault="00FD73D2" w:rsidP="003A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3D2" w:rsidRDefault="00FD73D2" w:rsidP="003A0468">
      <w:r>
        <w:separator/>
      </w:r>
    </w:p>
  </w:footnote>
  <w:footnote w:type="continuationSeparator" w:id="0">
    <w:p w:rsidR="00FD73D2" w:rsidRDefault="00FD73D2" w:rsidP="003A0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DD2"/>
    <w:multiLevelType w:val="hybridMultilevel"/>
    <w:tmpl w:val="8DE2958E"/>
    <w:lvl w:ilvl="0" w:tplc="3D404B98">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2E"/>
    <w:rsid w:val="00002862"/>
    <w:rsid w:val="00005638"/>
    <w:rsid w:val="00007BB0"/>
    <w:rsid w:val="000226CC"/>
    <w:rsid w:val="000329F0"/>
    <w:rsid w:val="000467AB"/>
    <w:rsid w:val="0005633F"/>
    <w:rsid w:val="00070699"/>
    <w:rsid w:val="00082260"/>
    <w:rsid w:val="000825C3"/>
    <w:rsid w:val="000860DA"/>
    <w:rsid w:val="00087E13"/>
    <w:rsid w:val="00090C86"/>
    <w:rsid w:val="000C1627"/>
    <w:rsid w:val="000C4593"/>
    <w:rsid w:val="000D5836"/>
    <w:rsid w:val="000E2D42"/>
    <w:rsid w:val="001046C3"/>
    <w:rsid w:val="001407CD"/>
    <w:rsid w:val="00154C97"/>
    <w:rsid w:val="001633C2"/>
    <w:rsid w:val="00170F5D"/>
    <w:rsid w:val="00173BA9"/>
    <w:rsid w:val="00182451"/>
    <w:rsid w:val="00182DE3"/>
    <w:rsid w:val="001B26E9"/>
    <w:rsid w:val="001B566A"/>
    <w:rsid w:val="001C3D86"/>
    <w:rsid w:val="0020211B"/>
    <w:rsid w:val="00202239"/>
    <w:rsid w:val="002068CD"/>
    <w:rsid w:val="00214545"/>
    <w:rsid w:val="002223A0"/>
    <w:rsid w:val="00254487"/>
    <w:rsid w:val="00267DFD"/>
    <w:rsid w:val="00272E7F"/>
    <w:rsid w:val="00273375"/>
    <w:rsid w:val="00282F5B"/>
    <w:rsid w:val="002A3B48"/>
    <w:rsid w:val="002E462E"/>
    <w:rsid w:val="002E74EB"/>
    <w:rsid w:val="002F05E2"/>
    <w:rsid w:val="00317C7B"/>
    <w:rsid w:val="003317D9"/>
    <w:rsid w:val="00337B15"/>
    <w:rsid w:val="00341093"/>
    <w:rsid w:val="0036079F"/>
    <w:rsid w:val="00365EC5"/>
    <w:rsid w:val="0037669D"/>
    <w:rsid w:val="00394236"/>
    <w:rsid w:val="003A0468"/>
    <w:rsid w:val="003A5E02"/>
    <w:rsid w:val="003B18A5"/>
    <w:rsid w:val="003C2EEE"/>
    <w:rsid w:val="003E2FFB"/>
    <w:rsid w:val="00401BEF"/>
    <w:rsid w:val="004060FE"/>
    <w:rsid w:val="004120A4"/>
    <w:rsid w:val="00421D21"/>
    <w:rsid w:val="00456244"/>
    <w:rsid w:val="00464B05"/>
    <w:rsid w:val="004A6D81"/>
    <w:rsid w:val="004D40A1"/>
    <w:rsid w:val="004D4DC6"/>
    <w:rsid w:val="004D5310"/>
    <w:rsid w:val="004E2E16"/>
    <w:rsid w:val="004F207C"/>
    <w:rsid w:val="00511921"/>
    <w:rsid w:val="00512807"/>
    <w:rsid w:val="0051517C"/>
    <w:rsid w:val="00521B30"/>
    <w:rsid w:val="005426D5"/>
    <w:rsid w:val="00545CDC"/>
    <w:rsid w:val="005632EB"/>
    <w:rsid w:val="005813E8"/>
    <w:rsid w:val="005943F1"/>
    <w:rsid w:val="005A197C"/>
    <w:rsid w:val="005C0DD9"/>
    <w:rsid w:val="005D62DC"/>
    <w:rsid w:val="005E0A75"/>
    <w:rsid w:val="005E45C8"/>
    <w:rsid w:val="006045C4"/>
    <w:rsid w:val="00630C95"/>
    <w:rsid w:val="00631EA7"/>
    <w:rsid w:val="006320E0"/>
    <w:rsid w:val="006417BC"/>
    <w:rsid w:val="00643224"/>
    <w:rsid w:val="00651F89"/>
    <w:rsid w:val="00654CC1"/>
    <w:rsid w:val="00654FF2"/>
    <w:rsid w:val="00673C49"/>
    <w:rsid w:val="00675CE0"/>
    <w:rsid w:val="006809F1"/>
    <w:rsid w:val="00687DAA"/>
    <w:rsid w:val="00692822"/>
    <w:rsid w:val="0069666A"/>
    <w:rsid w:val="006B434F"/>
    <w:rsid w:val="006B4D7D"/>
    <w:rsid w:val="006B7060"/>
    <w:rsid w:val="006D6DD3"/>
    <w:rsid w:val="00700F4F"/>
    <w:rsid w:val="0070418C"/>
    <w:rsid w:val="00704292"/>
    <w:rsid w:val="00707B02"/>
    <w:rsid w:val="0073066A"/>
    <w:rsid w:val="00732487"/>
    <w:rsid w:val="00755A87"/>
    <w:rsid w:val="00771B13"/>
    <w:rsid w:val="007820BC"/>
    <w:rsid w:val="00786619"/>
    <w:rsid w:val="00795E33"/>
    <w:rsid w:val="007A3D97"/>
    <w:rsid w:val="007B4699"/>
    <w:rsid w:val="007E0B4D"/>
    <w:rsid w:val="007E2D0A"/>
    <w:rsid w:val="007E56A7"/>
    <w:rsid w:val="007E5EEC"/>
    <w:rsid w:val="007E6EA1"/>
    <w:rsid w:val="007F36AE"/>
    <w:rsid w:val="008116C2"/>
    <w:rsid w:val="00813C08"/>
    <w:rsid w:val="00821C53"/>
    <w:rsid w:val="00826DD7"/>
    <w:rsid w:val="00843977"/>
    <w:rsid w:val="00857928"/>
    <w:rsid w:val="00894AA6"/>
    <w:rsid w:val="008C0151"/>
    <w:rsid w:val="008D42C3"/>
    <w:rsid w:val="008D5046"/>
    <w:rsid w:val="008D5541"/>
    <w:rsid w:val="008D7252"/>
    <w:rsid w:val="008E2DF8"/>
    <w:rsid w:val="008E32BC"/>
    <w:rsid w:val="008F0552"/>
    <w:rsid w:val="0093325C"/>
    <w:rsid w:val="00944247"/>
    <w:rsid w:val="00960854"/>
    <w:rsid w:val="009761B8"/>
    <w:rsid w:val="00984929"/>
    <w:rsid w:val="00992132"/>
    <w:rsid w:val="009A2C9E"/>
    <w:rsid w:val="009B22E4"/>
    <w:rsid w:val="009C1E3A"/>
    <w:rsid w:val="009C6DBD"/>
    <w:rsid w:val="009C7783"/>
    <w:rsid w:val="009E297E"/>
    <w:rsid w:val="00A07C5A"/>
    <w:rsid w:val="00A401DB"/>
    <w:rsid w:val="00A62EC0"/>
    <w:rsid w:val="00A63A5F"/>
    <w:rsid w:val="00A66B7A"/>
    <w:rsid w:val="00A80516"/>
    <w:rsid w:val="00A87F8B"/>
    <w:rsid w:val="00A9231F"/>
    <w:rsid w:val="00A943D0"/>
    <w:rsid w:val="00AA4D3D"/>
    <w:rsid w:val="00AA56D4"/>
    <w:rsid w:val="00AC2708"/>
    <w:rsid w:val="00AC7599"/>
    <w:rsid w:val="00B0499F"/>
    <w:rsid w:val="00B17975"/>
    <w:rsid w:val="00B32A58"/>
    <w:rsid w:val="00B3529B"/>
    <w:rsid w:val="00B628D2"/>
    <w:rsid w:val="00BA7354"/>
    <w:rsid w:val="00BB2B8E"/>
    <w:rsid w:val="00BB4C7C"/>
    <w:rsid w:val="00BE2620"/>
    <w:rsid w:val="00BF6BF1"/>
    <w:rsid w:val="00C01B07"/>
    <w:rsid w:val="00C645BA"/>
    <w:rsid w:val="00C77268"/>
    <w:rsid w:val="00CA2D0F"/>
    <w:rsid w:val="00CA67BB"/>
    <w:rsid w:val="00CB4E30"/>
    <w:rsid w:val="00CC5F21"/>
    <w:rsid w:val="00CD7EB8"/>
    <w:rsid w:val="00CE29FD"/>
    <w:rsid w:val="00CE4A3E"/>
    <w:rsid w:val="00CF3CF8"/>
    <w:rsid w:val="00D2527E"/>
    <w:rsid w:val="00D45D36"/>
    <w:rsid w:val="00D82437"/>
    <w:rsid w:val="00D848A4"/>
    <w:rsid w:val="00D90E8A"/>
    <w:rsid w:val="00D933AA"/>
    <w:rsid w:val="00D97998"/>
    <w:rsid w:val="00DB47F4"/>
    <w:rsid w:val="00DB62AD"/>
    <w:rsid w:val="00DD3576"/>
    <w:rsid w:val="00DD671E"/>
    <w:rsid w:val="00DF4176"/>
    <w:rsid w:val="00E0103E"/>
    <w:rsid w:val="00E10FEC"/>
    <w:rsid w:val="00E16BB5"/>
    <w:rsid w:val="00E20938"/>
    <w:rsid w:val="00E2192C"/>
    <w:rsid w:val="00E250F0"/>
    <w:rsid w:val="00E36305"/>
    <w:rsid w:val="00E603D7"/>
    <w:rsid w:val="00E715DD"/>
    <w:rsid w:val="00E95F17"/>
    <w:rsid w:val="00EB056E"/>
    <w:rsid w:val="00EC40C6"/>
    <w:rsid w:val="00EC64BD"/>
    <w:rsid w:val="00ED46BE"/>
    <w:rsid w:val="00ED4E61"/>
    <w:rsid w:val="00EE08ED"/>
    <w:rsid w:val="00EE4C16"/>
    <w:rsid w:val="00EF3E93"/>
    <w:rsid w:val="00EF6EC2"/>
    <w:rsid w:val="00F12B9E"/>
    <w:rsid w:val="00F220E5"/>
    <w:rsid w:val="00F25C11"/>
    <w:rsid w:val="00F312D9"/>
    <w:rsid w:val="00F348E3"/>
    <w:rsid w:val="00F35013"/>
    <w:rsid w:val="00F555ED"/>
    <w:rsid w:val="00F6233D"/>
    <w:rsid w:val="00F7329E"/>
    <w:rsid w:val="00F8233A"/>
    <w:rsid w:val="00F91886"/>
    <w:rsid w:val="00F96EA5"/>
    <w:rsid w:val="00FA19B0"/>
    <w:rsid w:val="00FB04EF"/>
    <w:rsid w:val="00FC559D"/>
    <w:rsid w:val="00FD06E2"/>
    <w:rsid w:val="00FD5410"/>
    <w:rsid w:val="00FD5FCD"/>
    <w:rsid w:val="00FD73D2"/>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A3B16-092F-4FDE-8048-C6186E42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439</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NSIB GOVERNING BOARD OPEN MEETING</vt:lpstr>
    </vt:vector>
  </TitlesOfParts>
  <Company>Napa County</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NSIB GOVERNING BOARD OPEN MEETING</dc:title>
  <dc:creator>s</dc:creator>
  <cp:lastModifiedBy>Morris, Rebecca</cp:lastModifiedBy>
  <cp:revision>9</cp:revision>
  <cp:lastPrinted>2014-10-22T23:55:00Z</cp:lastPrinted>
  <dcterms:created xsi:type="dcterms:W3CDTF">2014-09-25T22:25:00Z</dcterms:created>
  <dcterms:modified xsi:type="dcterms:W3CDTF">2014-10-22T23:55:00Z</dcterms:modified>
</cp:coreProperties>
</file>