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DD9" w:rsidRPr="00B82AA2" w:rsidRDefault="004B0CC0" w:rsidP="00700F4F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4B0CC0">
        <w:rPr>
          <w:rFonts w:ascii="Century Gothic" w:hAnsi="Century Gothic" w:cs="Arial"/>
          <w:b/>
          <w:bCs/>
          <w:noProof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left:0;text-align:left;margin-left:13.7pt;margin-top:-45.95pt;width:137.5pt;height:117.8pt;z-index:-251658752">
            <v:imagedata r:id="rId8" o:title=""/>
            <w10:wrap type="square" side="right"/>
          </v:shape>
          <o:OLEObject Type="Embed" ProgID="MSPhotoEd.3" ShapeID="_x0000_s1028" DrawAspect="Content" ObjectID="_1433830525" r:id="rId9"/>
        </w:pict>
      </w:r>
      <w:r w:rsidR="005C0DD9" w:rsidRPr="00B82AA2">
        <w:rPr>
          <w:rFonts w:ascii="Century Gothic" w:hAnsi="Century Gothic" w:cs="Arial"/>
          <w:b/>
          <w:sz w:val="20"/>
          <w:szCs w:val="20"/>
        </w:rPr>
        <w:t>NAPA SPECIAL INVESTIGATIONS BUREAU</w:t>
      </w:r>
    </w:p>
    <w:p w:rsidR="005C0DD9" w:rsidRPr="00B82AA2" w:rsidRDefault="005C0DD9" w:rsidP="00F555ED">
      <w:pPr>
        <w:spacing w:line="360" w:lineRule="auto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B82AA2">
        <w:rPr>
          <w:rFonts w:ascii="Century Gothic" w:hAnsi="Century Gothic" w:cs="Arial"/>
          <w:b/>
          <w:sz w:val="20"/>
          <w:szCs w:val="20"/>
        </w:rPr>
        <w:t>GOVERNING BOARD</w:t>
      </w:r>
    </w:p>
    <w:p w:rsidR="005C0DD9" w:rsidRPr="00B82AA2" w:rsidRDefault="005C0DD9" w:rsidP="00D2527E">
      <w:pPr>
        <w:jc w:val="center"/>
        <w:rPr>
          <w:rFonts w:ascii="Century Gothic" w:hAnsi="Century Gothic" w:cs="Arial"/>
          <w:b/>
          <w:sz w:val="20"/>
          <w:szCs w:val="20"/>
        </w:rPr>
      </w:pPr>
      <w:r w:rsidRPr="00B82AA2">
        <w:rPr>
          <w:rFonts w:ascii="Century Gothic" w:hAnsi="Century Gothic" w:cs="Arial"/>
          <w:b/>
          <w:sz w:val="20"/>
          <w:szCs w:val="20"/>
        </w:rPr>
        <w:t>OPEN MEETING MINUTES</w:t>
      </w:r>
    </w:p>
    <w:p w:rsidR="006B7060" w:rsidRPr="00B82AA2" w:rsidRDefault="00C85FC5" w:rsidP="00D2527E">
      <w:pPr>
        <w:jc w:val="center"/>
        <w:rPr>
          <w:rFonts w:ascii="Century Gothic" w:hAnsi="Century Gothic" w:cs="Arial"/>
          <w:sz w:val="20"/>
          <w:szCs w:val="20"/>
          <w:u w:val="single"/>
        </w:rPr>
      </w:pPr>
      <w:r w:rsidRPr="00B82AA2">
        <w:rPr>
          <w:rFonts w:ascii="Century Gothic" w:hAnsi="Century Gothic" w:cs="Arial"/>
          <w:b/>
          <w:sz w:val="20"/>
          <w:szCs w:val="20"/>
          <w:u w:val="single"/>
        </w:rPr>
        <w:t>MAY 2013</w:t>
      </w:r>
    </w:p>
    <w:p w:rsidR="00EC64BD" w:rsidRPr="00B82AA2" w:rsidRDefault="00EC64BD" w:rsidP="00F555ED">
      <w:pPr>
        <w:jc w:val="center"/>
        <w:rPr>
          <w:rFonts w:ascii="Century Gothic" w:hAnsi="Century Gothic" w:cs="Arial"/>
          <w:bCs/>
          <w:sz w:val="18"/>
          <w:szCs w:val="18"/>
        </w:rPr>
      </w:pPr>
    </w:p>
    <w:p w:rsidR="008D5046" w:rsidRPr="00B82AA2" w:rsidRDefault="008D5046" w:rsidP="00182DE3">
      <w:pPr>
        <w:jc w:val="center"/>
        <w:rPr>
          <w:rFonts w:ascii="Century Gothic" w:hAnsi="Century Gothic" w:cs="Arial"/>
          <w:bCs/>
          <w:sz w:val="18"/>
          <w:szCs w:val="18"/>
        </w:rPr>
      </w:pPr>
    </w:p>
    <w:p w:rsidR="00182DE3" w:rsidRPr="00B82AA2" w:rsidRDefault="00182DE3" w:rsidP="00B82AA2">
      <w:pPr>
        <w:rPr>
          <w:rFonts w:ascii="Century Gothic" w:hAnsi="Century Gothic" w:cs="Arial"/>
          <w:bCs/>
          <w:sz w:val="18"/>
          <w:szCs w:val="18"/>
        </w:rPr>
      </w:pPr>
    </w:p>
    <w:p w:rsidR="00F555ED" w:rsidRPr="00B82AA2" w:rsidRDefault="00EC64BD" w:rsidP="00F555ED">
      <w:pPr>
        <w:jc w:val="both"/>
        <w:rPr>
          <w:rFonts w:ascii="Century Gothic" w:hAnsi="Century Gothic" w:cs="Arial"/>
          <w:sz w:val="18"/>
          <w:szCs w:val="18"/>
        </w:rPr>
      </w:pPr>
      <w:r w:rsidRPr="00B82AA2">
        <w:rPr>
          <w:rFonts w:ascii="Century Gothic" w:hAnsi="Century Gothic" w:cs="Arial"/>
          <w:b/>
          <w:bCs/>
          <w:iCs/>
          <w:sz w:val="18"/>
          <w:szCs w:val="18"/>
          <w:u w:val="single"/>
        </w:rPr>
        <w:t>ROLL CALL</w:t>
      </w:r>
      <w:r w:rsidRPr="00B82AA2">
        <w:rPr>
          <w:rFonts w:ascii="Century Gothic" w:hAnsi="Century Gothic" w:cs="Arial"/>
          <w:bCs/>
          <w:i/>
          <w:iCs/>
          <w:sz w:val="18"/>
          <w:szCs w:val="18"/>
        </w:rPr>
        <w:t xml:space="preserve"> - </w:t>
      </w:r>
      <w:r w:rsidRPr="00B82AA2">
        <w:rPr>
          <w:rFonts w:ascii="Century Gothic" w:hAnsi="Century Gothic" w:cs="Arial"/>
          <w:sz w:val="18"/>
          <w:szCs w:val="18"/>
        </w:rPr>
        <w:t xml:space="preserve">The regular monthly meeting of the NSIB Governing Board was called to order on </w:t>
      </w:r>
      <w:r w:rsidR="00C85FC5" w:rsidRPr="00B82AA2">
        <w:rPr>
          <w:rFonts w:ascii="Century Gothic" w:hAnsi="Century Gothic" w:cs="Arial"/>
          <w:sz w:val="18"/>
          <w:szCs w:val="18"/>
        </w:rPr>
        <w:t>Thursday, May 23, 2013, at 3:00 p.m. at the Napa Police Department</w:t>
      </w:r>
      <w:r w:rsidRPr="00B82AA2">
        <w:rPr>
          <w:rFonts w:ascii="Century Gothic" w:hAnsi="Century Gothic" w:cs="Arial"/>
          <w:sz w:val="18"/>
          <w:szCs w:val="18"/>
        </w:rPr>
        <w:t>.  Board members present included</w:t>
      </w:r>
      <w:r w:rsidR="00DF4176" w:rsidRPr="00B82AA2">
        <w:rPr>
          <w:rFonts w:ascii="Century Gothic" w:hAnsi="Century Gothic" w:cs="Arial"/>
          <w:sz w:val="18"/>
          <w:szCs w:val="18"/>
        </w:rPr>
        <w:t>;</w:t>
      </w:r>
      <w:r w:rsidR="002E462E" w:rsidRPr="00B82AA2">
        <w:rPr>
          <w:rFonts w:ascii="Century Gothic" w:hAnsi="Century Gothic" w:cs="Arial"/>
          <w:sz w:val="18"/>
          <w:szCs w:val="18"/>
        </w:rPr>
        <w:t xml:space="preserve"> </w:t>
      </w:r>
      <w:r w:rsidR="00B628D2" w:rsidRPr="00B82AA2">
        <w:rPr>
          <w:rFonts w:ascii="Century Gothic" w:hAnsi="Century Gothic" w:cs="Arial"/>
          <w:sz w:val="18"/>
          <w:szCs w:val="18"/>
        </w:rPr>
        <w:t xml:space="preserve">Chairman Chief Richard Melton of the Napa PD, Sheriff </w:t>
      </w:r>
      <w:r w:rsidR="00654FF2" w:rsidRPr="00B82AA2">
        <w:rPr>
          <w:rFonts w:ascii="Century Gothic" w:hAnsi="Century Gothic" w:cs="Arial"/>
          <w:sz w:val="18"/>
          <w:szCs w:val="18"/>
        </w:rPr>
        <w:t>John Robertson</w:t>
      </w:r>
      <w:r w:rsidR="00B628D2" w:rsidRPr="00B82AA2">
        <w:rPr>
          <w:rFonts w:ascii="Century Gothic" w:hAnsi="Century Gothic" w:cs="Arial"/>
          <w:sz w:val="18"/>
          <w:szCs w:val="18"/>
        </w:rPr>
        <w:t xml:space="preserve">, </w:t>
      </w:r>
      <w:r w:rsidR="000860DA" w:rsidRPr="00B82AA2">
        <w:rPr>
          <w:rFonts w:ascii="Century Gothic" w:hAnsi="Century Gothic" w:cs="Arial"/>
          <w:sz w:val="18"/>
          <w:szCs w:val="18"/>
        </w:rPr>
        <w:t>Chief Mary Butler of the Napa County Probation Department,</w:t>
      </w:r>
      <w:r w:rsidR="00984929" w:rsidRPr="00B82AA2">
        <w:rPr>
          <w:rFonts w:ascii="Century Gothic" w:hAnsi="Century Gothic" w:cs="Arial"/>
          <w:sz w:val="18"/>
          <w:szCs w:val="18"/>
        </w:rPr>
        <w:t xml:space="preserve"> </w:t>
      </w:r>
      <w:r w:rsidR="00B628D2" w:rsidRPr="00B82AA2">
        <w:rPr>
          <w:rFonts w:ascii="Century Gothic" w:hAnsi="Century Gothic" w:cs="Arial"/>
          <w:sz w:val="18"/>
          <w:szCs w:val="18"/>
        </w:rPr>
        <w:t>District Attorney Gary Lieberstein,</w:t>
      </w:r>
      <w:r w:rsidR="004060FE" w:rsidRPr="00B82AA2">
        <w:rPr>
          <w:rFonts w:ascii="Century Gothic" w:hAnsi="Century Gothic" w:cs="Arial"/>
          <w:sz w:val="18"/>
          <w:szCs w:val="18"/>
        </w:rPr>
        <w:t xml:space="preserve"> </w:t>
      </w:r>
      <w:r w:rsidR="00857928" w:rsidRPr="00B82AA2">
        <w:rPr>
          <w:rFonts w:ascii="Century Gothic" w:hAnsi="Century Gothic" w:cs="Arial"/>
          <w:sz w:val="18"/>
          <w:szCs w:val="18"/>
        </w:rPr>
        <w:t xml:space="preserve">Lieutenant </w:t>
      </w:r>
      <w:r w:rsidR="00C85FC5" w:rsidRPr="00B82AA2">
        <w:rPr>
          <w:rFonts w:ascii="Century Gothic" w:hAnsi="Century Gothic" w:cs="Arial"/>
          <w:sz w:val="18"/>
          <w:szCs w:val="18"/>
        </w:rPr>
        <w:t>Thomas Commander</w:t>
      </w:r>
      <w:r w:rsidR="00857928" w:rsidRPr="00B82AA2">
        <w:rPr>
          <w:rFonts w:ascii="Century Gothic" w:hAnsi="Century Gothic" w:cs="Arial"/>
          <w:sz w:val="18"/>
          <w:szCs w:val="18"/>
        </w:rPr>
        <w:t>.</w:t>
      </w:r>
    </w:p>
    <w:p w:rsidR="00F555ED" w:rsidRPr="00B82AA2" w:rsidRDefault="00F555ED" w:rsidP="00F555ED">
      <w:pPr>
        <w:jc w:val="both"/>
        <w:rPr>
          <w:rFonts w:ascii="Century Gothic" w:hAnsi="Century Gothic" w:cs="Arial"/>
          <w:sz w:val="18"/>
          <w:szCs w:val="18"/>
        </w:rPr>
      </w:pPr>
    </w:p>
    <w:p w:rsidR="00BB4C7C" w:rsidRPr="00B82AA2" w:rsidRDefault="004060FE" w:rsidP="00F555ED">
      <w:pPr>
        <w:jc w:val="both"/>
        <w:rPr>
          <w:rFonts w:ascii="Century Gothic" w:hAnsi="Century Gothic" w:cs="Arial"/>
          <w:sz w:val="18"/>
          <w:szCs w:val="18"/>
        </w:rPr>
      </w:pPr>
      <w:r w:rsidRPr="00B82AA2">
        <w:rPr>
          <w:rFonts w:ascii="Century Gothic" w:hAnsi="Century Gothic" w:cs="Arial"/>
          <w:sz w:val="18"/>
          <w:szCs w:val="18"/>
        </w:rPr>
        <w:t>Also present at the meeting</w:t>
      </w:r>
      <w:r w:rsidR="00F6233D" w:rsidRPr="00B82AA2">
        <w:rPr>
          <w:rFonts w:ascii="Century Gothic" w:hAnsi="Century Gothic" w:cs="Arial"/>
          <w:sz w:val="18"/>
          <w:szCs w:val="18"/>
        </w:rPr>
        <w:t>:</w:t>
      </w:r>
      <w:r w:rsidRPr="00B82AA2">
        <w:rPr>
          <w:rFonts w:ascii="Century Gothic" w:hAnsi="Century Gothic" w:cs="Arial"/>
          <w:sz w:val="18"/>
          <w:szCs w:val="18"/>
        </w:rPr>
        <w:t xml:space="preserve"> </w:t>
      </w:r>
      <w:r w:rsidR="00700F4F" w:rsidRPr="00B82AA2">
        <w:rPr>
          <w:rFonts w:ascii="Century Gothic" w:hAnsi="Century Gothic" w:cs="Arial"/>
          <w:sz w:val="18"/>
          <w:szCs w:val="18"/>
        </w:rPr>
        <w:t xml:space="preserve"> </w:t>
      </w:r>
      <w:r w:rsidR="00C85FC5" w:rsidRPr="00B82AA2">
        <w:rPr>
          <w:rFonts w:ascii="Century Gothic" w:hAnsi="Century Gothic" w:cs="Arial"/>
          <w:sz w:val="18"/>
          <w:szCs w:val="18"/>
        </w:rPr>
        <w:t>Mike Donovan and Lieutenant Gary Pitkin.</w:t>
      </w:r>
    </w:p>
    <w:p w:rsidR="00857928" w:rsidRPr="00B82AA2" w:rsidRDefault="00857928" w:rsidP="00D2527E">
      <w:pPr>
        <w:jc w:val="both"/>
        <w:rPr>
          <w:rFonts w:ascii="Century Gothic" w:hAnsi="Century Gothic" w:cs="Arial"/>
          <w:sz w:val="18"/>
          <w:szCs w:val="18"/>
        </w:rPr>
      </w:pPr>
    </w:p>
    <w:p w:rsidR="00BB4C7C" w:rsidRPr="00B82AA2" w:rsidRDefault="00EC64BD" w:rsidP="00D2527E">
      <w:pPr>
        <w:jc w:val="both"/>
        <w:rPr>
          <w:rFonts w:ascii="Century Gothic" w:hAnsi="Century Gothic" w:cs="Arial"/>
          <w:sz w:val="18"/>
          <w:szCs w:val="18"/>
        </w:rPr>
      </w:pPr>
      <w:r w:rsidRPr="00B82AA2">
        <w:rPr>
          <w:rFonts w:ascii="Century Gothic" w:hAnsi="Century Gothic" w:cs="Arial"/>
          <w:sz w:val="18"/>
          <w:szCs w:val="18"/>
        </w:rPr>
        <w:t>Board members absent</w:t>
      </w:r>
      <w:r w:rsidR="00A943D0" w:rsidRPr="00B82AA2">
        <w:rPr>
          <w:rFonts w:ascii="Century Gothic" w:hAnsi="Century Gothic" w:cs="Arial"/>
          <w:sz w:val="18"/>
          <w:szCs w:val="18"/>
        </w:rPr>
        <w:t>:</w:t>
      </w:r>
      <w:r w:rsidR="00F220E5" w:rsidRPr="00B82AA2">
        <w:rPr>
          <w:rFonts w:ascii="Century Gothic" w:hAnsi="Century Gothic" w:cs="Arial"/>
          <w:sz w:val="18"/>
          <w:szCs w:val="18"/>
        </w:rPr>
        <w:t xml:space="preserve">  </w:t>
      </w:r>
      <w:r w:rsidR="00C85FC5" w:rsidRPr="00B82AA2">
        <w:rPr>
          <w:rFonts w:ascii="Century Gothic" w:hAnsi="Century Gothic" w:cs="Arial"/>
          <w:sz w:val="18"/>
          <w:szCs w:val="18"/>
        </w:rPr>
        <w:t>Chief Mitchell Celeya of the Calistoga PD, Chief Jackie Rubin of the St. Helena PD, Captain Chris Childs of the CHP.</w:t>
      </w:r>
    </w:p>
    <w:p w:rsidR="002068CD" w:rsidRPr="00B82AA2" w:rsidRDefault="002068CD" w:rsidP="00D2527E">
      <w:pPr>
        <w:jc w:val="both"/>
        <w:rPr>
          <w:rFonts w:ascii="Century Gothic" w:hAnsi="Century Gothic" w:cs="Arial"/>
          <w:bCs/>
          <w:i/>
          <w:iCs/>
          <w:sz w:val="18"/>
          <w:szCs w:val="18"/>
          <w:u w:val="single"/>
        </w:rPr>
      </w:pPr>
    </w:p>
    <w:p w:rsidR="00F555ED" w:rsidRPr="00B82AA2" w:rsidRDefault="00EC64BD" w:rsidP="00D2527E">
      <w:pPr>
        <w:jc w:val="both"/>
        <w:rPr>
          <w:rFonts w:ascii="Century Gothic" w:hAnsi="Century Gothic" w:cs="Arial"/>
          <w:b/>
          <w:bCs/>
          <w:iCs/>
          <w:sz w:val="18"/>
          <w:szCs w:val="18"/>
          <w:u w:val="single"/>
        </w:rPr>
      </w:pPr>
      <w:r w:rsidRPr="00B82AA2">
        <w:rPr>
          <w:rFonts w:ascii="Century Gothic" w:hAnsi="Century Gothic" w:cs="Arial"/>
          <w:b/>
          <w:bCs/>
          <w:iCs/>
          <w:sz w:val="18"/>
          <w:szCs w:val="18"/>
          <w:u w:val="single"/>
        </w:rPr>
        <w:t>PUBLIC COMMENT</w:t>
      </w:r>
    </w:p>
    <w:p w:rsidR="00EC64BD" w:rsidRPr="00B82AA2" w:rsidRDefault="00BB4C7C" w:rsidP="00F555ED">
      <w:pPr>
        <w:spacing w:line="360" w:lineRule="auto"/>
        <w:jc w:val="both"/>
        <w:rPr>
          <w:rFonts w:ascii="Century Gothic" w:hAnsi="Century Gothic" w:cs="Arial"/>
          <w:sz w:val="18"/>
          <w:szCs w:val="18"/>
        </w:rPr>
      </w:pPr>
      <w:r w:rsidRPr="00B82AA2">
        <w:rPr>
          <w:rFonts w:ascii="Century Gothic" w:hAnsi="Century Gothic" w:cs="Arial"/>
          <w:bCs/>
          <w:iCs/>
          <w:sz w:val="18"/>
          <w:szCs w:val="18"/>
        </w:rPr>
        <w:t>0</w:t>
      </w:r>
      <w:r w:rsidR="00A943D0" w:rsidRPr="00B82AA2">
        <w:rPr>
          <w:rFonts w:ascii="Century Gothic" w:hAnsi="Century Gothic" w:cs="Arial"/>
          <w:bCs/>
          <w:iCs/>
          <w:sz w:val="18"/>
          <w:szCs w:val="18"/>
        </w:rPr>
        <w:t xml:space="preserve"> </w:t>
      </w:r>
      <w:r w:rsidR="00EC64BD" w:rsidRPr="00B82AA2">
        <w:rPr>
          <w:rFonts w:ascii="Century Gothic" w:hAnsi="Century Gothic" w:cs="Arial"/>
          <w:sz w:val="18"/>
          <w:szCs w:val="18"/>
        </w:rPr>
        <w:t>members of the public</w:t>
      </w:r>
      <w:r w:rsidR="008D5046" w:rsidRPr="00B82AA2">
        <w:rPr>
          <w:rFonts w:ascii="Century Gothic" w:hAnsi="Century Gothic" w:cs="Arial"/>
          <w:sz w:val="18"/>
          <w:szCs w:val="18"/>
        </w:rPr>
        <w:t xml:space="preserve"> in</w:t>
      </w:r>
      <w:r w:rsidR="00EC64BD" w:rsidRPr="00B82AA2">
        <w:rPr>
          <w:rFonts w:ascii="Century Gothic" w:hAnsi="Century Gothic" w:cs="Arial"/>
          <w:sz w:val="18"/>
          <w:szCs w:val="18"/>
        </w:rPr>
        <w:t xml:space="preserve"> attend</w:t>
      </w:r>
      <w:r w:rsidR="00ED46BE" w:rsidRPr="00B82AA2">
        <w:rPr>
          <w:rFonts w:ascii="Century Gothic" w:hAnsi="Century Gothic" w:cs="Arial"/>
          <w:sz w:val="18"/>
          <w:szCs w:val="18"/>
        </w:rPr>
        <w:t>ance</w:t>
      </w:r>
      <w:r w:rsidR="00EC64BD" w:rsidRPr="00B82AA2">
        <w:rPr>
          <w:rFonts w:ascii="Century Gothic" w:hAnsi="Century Gothic" w:cs="Arial"/>
          <w:sz w:val="18"/>
          <w:szCs w:val="18"/>
        </w:rPr>
        <w:t>.</w:t>
      </w:r>
    </w:p>
    <w:p w:rsidR="00EC64BD" w:rsidRPr="00B82AA2" w:rsidRDefault="00C01B07" w:rsidP="00F555ED">
      <w:pPr>
        <w:spacing w:line="360" w:lineRule="auto"/>
        <w:jc w:val="both"/>
        <w:rPr>
          <w:rFonts w:ascii="Century Gothic" w:hAnsi="Century Gothic" w:cs="Arial"/>
          <w:b/>
          <w:sz w:val="18"/>
          <w:szCs w:val="18"/>
        </w:rPr>
      </w:pPr>
      <w:r w:rsidRPr="00B82AA2">
        <w:rPr>
          <w:rFonts w:ascii="Century Gothic" w:hAnsi="Century Gothic" w:cs="Arial"/>
          <w:b/>
          <w:sz w:val="18"/>
          <w:szCs w:val="18"/>
        </w:rPr>
        <w:t>AGENDA ITEMS</w:t>
      </w:r>
    </w:p>
    <w:p w:rsidR="00F555ED" w:rsidRPr="00B82AA2" w:rsidRDefault="00EC64BD" w:rsidP="00ED46BE">
      <w:pPr>
        <w:jc w:val="both"/>
        <w:rPr>
          <w:rFonts w:ascii="Century Gothic" w:hAnsi="Century Gothic" w:cs="Arial"/>
          <w:b/>
          <w:bCs/>
          <w:iCs/>
          <w:sz w:val="18"/>
          <w:szCs w:val="18"/>
          <w:u w:val="single"/>
        </w:rPr>
      </w:pPr>
      <w:r w:rsidRPr="00B82AA2">
        <w:rPr>
          <w:rFonts w:ascii="Century Gothic" w:hAnsi="Century Gothic" w:cs="Arial"/>
          <w:b/>
          <w:bCs/>
          <w:iCs/>
          <w:sz w:val="18"/>
          <w:szCs w:val="18"/>
          <w:u w:val="single"/>
        </w:rPr>
        <w:t>MINUTES</w:t>
      </w:r>
    </w:p>
    <w:p w:rsidR="00ED46BE" w:rsidRPr="00B82AA2" w:rsidRDefault="00C85FC5" w:rsidP="00ED46BE">
      <w:pPr>
        <w:jc w:val="both"/>
        <w:rPr>
          <w:rFonts w:ascii="Century Gothic" w:hAnsi="Century Gothic" w:cs="Arial"/>
          <w:bCs/>
          <w:iCs/>
          <w:sz w:val="18"/>
          <w:szCs w:val="18"/>
        </w:rPr>
      </w:pPr>
      <w:r w:rsidRPr="00B82AA2">
        <w:rPr>
          <w:rFonts w:ascii="Century Gothic" w:hAnsi="Century Gothic" w:cs="Arial"/>
          <w:sz w:val="18"/>
          <w:szCs w:val="18"/>
        </w:rPr>
        <w:t>Chief Butler</w:t>
      </w:r>
      <w:r w:rsidR="004060FE" w:rsidRPr="00B82AA2">
        <w:rPr>
          <w:rFonts w:ascii="Century Gothic" w:hAnsi="Century Gothic" w:cs="Arial"/>
          <w:sz w:val="18"/>
          <w:szCs w:val="18"/>
        </w:rPr>
        <w:t xml:space="preserve"> </w:t>
      </w:r>
      <w:r w:rsidR="00087E13" w:rsidRPr="00B82AA2">
        <w:rPr>
          <w:rFonts w:ascii="Century Gothic" w:hAnsi="Century Gothic" w:cs="Arial"/>
          <w:sz w:val="18"/>
          <w:szCs w:val="18"/>
        </w:rPr>
        <w:t xml:space="preserve">moved </w:t>
      </w:r>
      <w:r w:rsidR="00EC64BD" w:rsidRPr="00B82AA2">
        <w:rPr>
          <w:rFonts w:ascii="Century Gothic" w:hAnsi="Century Gothic" w:cs="Arial"/>
          <w:sz w:val="18"/>
          <w:szCs w:val="18"/>
        </w:rPr>
        <w:t xml:space="preserve">that the minutes of the </w:t>
      </w:r>
      <w:r w:rsidR="00E16012" w:rsidRPr="00B82AA2">
        <w:rPr>
          <w:rFonts w:ascii="Century Gothic" w:hAnsi="Century Gothic" w:cs="Arial"/>
          <w:sz w:val="18"/>
          <w:szCs w:val="18"/>
        </w:rPr>
        <w:t>January</w:t>
      </w:r>
      <w:r w:rsidR="00EC64BD" w:rsidRPr="00B82AA2">
        <w:rPr>
          <w:rFonts w:ascii="Century Gothic" w:hAnsi="Century Gothic" w:cs="Arial"/>
          <w:sz w:val="18"/>
          <w:szCs w:val="18"/>
        </w:rPr>
        <w:t xml:space="preserve"> Governing Board Meeting be approved as written.  </w:t>
      </w:r>
      <w:r w:rsidR="00E16012" w:rsidRPr="00B82AA2">
        <w:rPr>
          <w:rFonts w:ascii="Century Gothic" w:hAnsi="Century Gothic" w:cs="Arial"/>
          <w:sz w:val="18"/>
          <w:szCs w:val="18"/>
        </w:rPr>
        <w:t>Sheriff Robertson</w:t>
      </w:r>
      <w:r w:rsidR="004060FE" w:rsidRPr="00B82AA2">
        <w:rPr>
          <w:rFonts w:ascii="Century Gothic" w:hAnsi="Century Gothic" w:cs="Arial"/>
          <w:sz w:val="18"/>
          <w:szCs w:val="18"/>
        </w:rPr>
        <w:t xml:space="preserve"> </w:t>
      </w:r>
      <w:r w:rsidR="008D5046" w:rsidRPr="00B82AA2">
        <w:rPr>
          <w:rFonts w:ascii="Century Gothic" w:hAnsi="Century Gothic" w:cs="Arial"/>
          <w:sz w:val="18"/>
          <w:szCs w:val="18"/>
        </w:rPr>
        <w:t xml:space="preserve">made the </w:t>
      </w:r>
      <w:r w:rsidR="00A90493" w:rsidRPr="00B82AA2">
        <w:rPr>
          <w:rFonts w:ascii="Century Gothic" w:hAnsi="Century Gothic" w:cs="Arial"/>
          <w:sz w:val="18"/>
          <w:szCs w:val="18"/>
        </w:rPr>
        <w:t>second</w:t>
      </w:r>
      <w:r w:rsidR="008D5046" w:rsidRPr="00B82AA2">
        <w:rPr>
          <w:rFonts w:ascii="Century Gothic" w:hAnsi="Century Gothic" w:cs="Arial"/>
          <w:sz w:val="18"/>
          <w:szCs w:val="18"/>
        </w:rPr>
        <w:t xml:space="preserve"> </w:t>
      </w:r>
      <w:r w:rsidR="00087E13" w:rsidRPr="00B82AA2">
        <w:rPr>
          <w:rFonts w:ascii="Century Gothic" w:hAnsi="Century Gothic" w:cs="Arial"/>
          <w:sz w:val="18"/>
          <w:szCs w:val="18"/>
        </w:rPr>
        <w:t>motion</w:t>
      </w:r>
      <w:r w:rsidR="00E16012" w:rsidRPr="00B82AA2">
        <w:rPr>
          <w:rFonts w:ascii="Century Gothic" w:hAnsi="Century Gothic" w:cs="Arial"/>
          <w:sz w:val="18"/>
          <w:szCs w:val="18"/>
        </w:rPr>
        <w:t xml:space="preserve">. </w:t>
      </w:r>
      <w:r w:rsidR="00087E13" w:rsidRPr="00B82AA2">
        <w:rPr>
          <w:rFonts w:ascii="Century Gothic" w:hAnsi="Century Gothic" w:cs="Arial"/>
          <w:sz w:val="18"/>
          <w:szCs w:val="18"/>
        </w:rPr>
        <w:t xml:space="preserve"> </w:t>
      </w:r>
      <w:r w:rsidR="00E16012" w:rsidRPr="00B82AA2">
        <w:rPr>
          <w:rFonts w:ascii="Century Gothic" w:hAnsi="Century Gothic" w:cs="Arial"/>
          <w:sz w:val="18"/>
          <w:szCs w:val="18"/>
        </w:rPr>
        <w:t>U</w:t>
      </w:r>
      <w:r w:rsidR="00EC64BD" w:rsidRPr="00B82AA2">
        <w:rPr>
          <w:rFonts w:ascii="Century Gothic" w:hAnsi="Century Gothic" w:cs="Arial"/>
          <w:sz w:val="18"/>
          <w:szCs w:val="18"/>
        </w:rPr>
        <w:t>nanimously</w:t>
      </w:r>
      <w:r w:rsidR="00ED46BE" w:rsidRPr="00B82AA2">
        <w:rPr>
          <w:rFonts w:ascii="Century Gothic" w:hAnsi="Century Gothic" w:cs="Arial"/>
          <w:sz w:val="18"/>
          <w:szCs w:val="18"/>
        </w:rPr>
        <w:t xml:space="preserve"> </w:t>
      </w:r>
      <w:r w:rsidR="00F555ED" w:rsidRPr="00B82AA2">
        <w:rPr>
          <w:rFonts w:ascii="Century Gothic" w:hAnsi="Century Gothic" w:cs="Arial"/>
          <w:bCs/>
          <w:iCs/>
          <w:sz w:val="18"/>
          <w:szCs w:val="18"/>
        </w:rPr>
        <w:t>approved.</w:t>
      </w:r>
    </w:p>
    <w:p w:rsidR="00FF5DAE" w:rsidRPr="00B82AA2" w:rsidRDefault="00FF5DAE" w:rsidP="00D2527E">
      <w:pPr>
        <w:jc w:val="both"/>
        <w:rPr>
          <w:rFonts w:ascii="Century Gothic" w:hAnsi="Century Gothic" w:cs="Arial"/>
          <w:sz w:val="18"/>
          <w:szCs w:val="18"/>
        </w:rPr>
      </w:pPr>
    </w:p>
    <w:p w:rsidR="00E16012" w:rsidRPr="00B82AA2" w:rsidRDefault="00E16012" w:rsidP="00D2527E">
      <w:pPr>
        <w:jc w:val="both"/>
        <w:rPr>
          <w:rFonts w:ascii="Century Gothic" w:hAnsi="Century Gothic" w:cs="Arial"/>
          <w:sz w:val="18"/>
          <w:szCs w:val="18"/>
          <w:u w:val="single"/>
        </w:rPr>
      </w:pPr>
      <w:r w:rsidRPr="00B82AA2">
        <w:rPr>
          <w:rFonts w:ascii="Century Gothic" w:hAnsi="Century Gothic" w:cs="Arial"/>
          <w:b/>
          <w:sz w:val="18"/>
          <w:szCs w:val="18"/>
          <w:u w:val="single"/>
        </w:rPr>
        <w:t>Donation request from D.A.R.E.</w:t>
      </w:r>
    </w:p>
    <w:p w:rsidR="00E16012" w:rsidRPr="00B82AA2" w:rsidRDefault="00060A01" w:rsidP="00D2527E">
      <w:pPr>
        <w:jc w:val="both"/>
        <w:rPr>
          <w:rFonts w:ascii="Century Gothic" w:hAnsi="Century Gothic" w:cs="Arial"/>
          <w:sz w:val="18"/>
          <w:szCs w:val="18"/>
        </w:rPr>
      </w:pPr>
      <w:r w:rsidRPr="00B82AA2">
        <w:rPr>
          <w:rFonts w:ascii="Century Gothic" w:hAnsi="Century Gothic" w:cs="Arial"/>
          <w:sz w:val="18"/>
          <w:szCs w:val="18"/>
        </w:rPr>
        <w:t>Pending clarification of past donations the Board requested the item be forwarded to the next meeting.</w:t>
      </w:r>
    </w:p>
    <w:p w:rsidR="00060A01" w:rsidRPr="00B82AA2" w:rsidRDefault="00060A01" w:rsidP="00D2527E">
      <w:pPr>
        <w:jc w:val="both"/>
        <w:rPr>
          <w:rFonts w:ascii="Century Gothic" w:hAnsi="Century Gothic" w:cs="Arial"/>
          <w:sz w:val="18"/>
          <w:szCs w:val="18"/>
        </w:rPr>
      </w:pPr>
    </w:p>
    <w:p w:rsidR="00E16012" w:rsidRPr="00B82AA2" w:rsidRDefault="00E16012" w:rsidP="00D2527E">
      <w:pPr>
        <w:jc w:val="both"/>
        <w:rPr>
          <w:rFonts w:ascii="Century Gothic" w:hAnsi="Century Gothic" w:cs="Arial"/>
          <w:b/>
          <w:sz w:val="18"/>
          <w:szCs w:val="18"/>
          <w:u w:val="single"/>
        </w:rPr>
      </w:pPr>
      <w:r w:rsidRPr="00B82AA2">
        <w:rPr>
          <w:rFonts w:ascii="Century Gothic" w:hAnsi="Century Gothic" w:cs="Arial"/>
          <w:b/>
          <w:sz w:val="18"/>
          <w:szCs w:val="18"/>
          <w:u w:val="single"/>
        </w:rPr>
        <w:t>Proposed Buy Fund Increase</w:t>
      </w:r>
    </w:p>
    <w:p w:rsidR="00E16012" w:rsidRPr="00B82AA2" w:rsidRDefault="00060A01" w:rsidP="00D2527E">
      <w:pPr>
        <w:jc w:val="both"/>
        <w:rPr>
          <w:rFonts w:ascii="Century Gothic" w:hAnsi="Century Gothic" w:cs="Arial"/>
          <w:sz w:val="18"/>
          <w:szCs w:val="18"/>
        </w:rPr>
      </w:pPr>
      <w:r w:rsidRPr="00B82AA2">
        <w:rPr>
          <w:rFonts w:ascii="Century Gothic" w:hAnsi="Century Gothic" w:cs="Arial"/>
          <w:sz w:val="18"/>
          <w:szCs w:val="18"/>
        </w:rPr>
        <w:t xml:space="preserve">Lt. Commander authored and distributed a memo requesting approval to raise NSIB’s Buy Fund budget to $25,000.  The Board </w:t>
      </w:r>
      <w:r w:rsidR="00B82AA2">
        <w:rPr>
          <w:rFonts w:ascii="Century Gothic" w:hAnsi="Century Gothic" w:cs="Arial"/>
          <w:sz w:val="18"/>
          <w:szCs w:val="18"/>
        </w:rPr>
        <w:t>advised it will r</w:t>
      </w:r>
      <w:r w:rsidRPr="00B82AA2">
        <w:rPr>
          <w:rFonts w:ascii="Century Gothic" w:hAnsi="Century Gothic" w:cs="Arial"/>
          <w:sz w:val="18"/>
          <w:szCs w:val="18"/>
        </w:rPr>
        <w:t xml:space="preserve">eview the request </w:t>
      </w:r>
      <w:r w:rsidR="00B82AA2">
        <w:rPr>
          <w:rFonts w:ascii="Century Gothic" w:hAnsi="Century Gothic" w:cs="Arial"/>
          <w:sz w:val="18"/>
          <w:szCs w:val="18"/>
        </w:rPr>
        <w:t>for the next fiscal year</w:t>
      </w:r>
      <w:r w:rsidRPr="00B82AA2">
        <w:rPr>
          <w:rFonts w:ascii="Century Gothic" w:hAnsi="Century Gothic" w:cs="Arial"/>
          <w:sz w:val="18"/>
          <w:szCs w:val="18"/>
        </w:rPr>
        <w:t xml:space="preserve"> leav</w:t>
      </w:r>
      <w:r w:rsidR="00B82AA2">
        <w:rPr>
          <w:rFonts w:ascii="Century Gothic" w:hAnsi="Century Gothic" w:cs="Arial"/>
          <w:sz w:val="18"/>
          <w:szCs w:val="18"/>
        </w:rPr>
        <w:t>ing</w:t>
      </w:r>
      <w:r w:rsidRPr="00B82AA2">
        <w:rPr>
          <w:rFonts w:ascii="Century Gothic" w:hAnsi="Century Gothic" w:cs="Arial"/>
          <w:sz w:val="18"/>
          <w:szCs w:val="18"/>
        </w:rPr>
        <w:t xml:space="preserve"> the cu</w:t>
      </w:r>
      <w:r w:rsidR="00B82AA2">
        <w:rPr>
          <w:rFonts w:ascii="Century Gothic" w:hAnsi="Century Gothic" w:cs="Arial"/>
          <w:sz w:val="18"/>
          <w:szCs w:val="18"/>
        </w:rPr>
        <w:t>rrent budget amount at $18,000 for fiscal year 2013.</w:t>
      </w:r>
    </w:p>
    <w:p w:rsidR="00060A01" w:rsidRPr="00B82AA2" w:rsidRDefault="00060A01" w:rsidP="00D2527E">
      <w:pPr>
        <w:jc w:val="both"/>
        <w:rPr>
          <w:rFonts w:ascii="Century Gothic" w:hAnsi="Century Gothic" w:cs="Arial"/>
          <w:sz w:val="18"/>
          <w:szCs w:val="18"/>
        </w:rPr>
      </w:pPr>
    </w:p>
    <w:p w:rsidR="00E16012" w:rsidRPr="00B82AA2" w:rsidRDefault="00E16012" w:rsidP="00D2527E">
      <w:pPr>
        <w:jc w:val="both"/>
        <w:rPr>
          <w:rFonts w:ascii="Century Gothic" w:hAnsi="Century Gothic" w:cs="Arial"/>
          <w:sz w:val="18"/>
          <w:szCs w:val="18"/>
          <w:u w:val="single"/>
        </w:rPr>
      </w:pPr>
      <w:r w:rsidRPr="00B82AA2">
        <w:rPr>
          <w:rFonts w:ascii="Century Gothic" w:hAnsi="Century Gothic" w:cs="Arial"/>
          <w:b/>
          <w:sz w:val="18"/>
          <w:szCs w:val="18"/>
          <w:u w:val="single"/>
        </w:rPr>
        <w:t>NSIB Annual Report review</w:t>
      </w:r>
    </w:p>
    <w:p w:rsidR="00E16012" w:rsidRPr="00B82AA2" w:rsidRDefault="00060A01" w:rsidP="00D2527E">
      <w:pPr>
        <w:jc w:val="both"/>
        <w:rPr>
          <w:rFonts w:ascii="Century Gothic" w:hAnsi="Century Gothic" w:cs="Arial"/>
          <w:sz w:val="18"/>
          <w:szCs w:val="18"/>
        </w:rPr>
      </w:pPr>
      <w:r w:rsidRPr="00B82AA2">
        <w:rPr>
          <w:rFonts w:ascii="Century Gothic" w:hAnsi="Century Gothic" w:cs="Arial"/>
          <w:sz w:val="18"/>
          <w:szCs w:val="18"/>
        </w:rPr>
        <w:t xml:space="preserve">The Board reviewed the 2012 Annual Report.  It was decided to give a deadline of May 31 to propose changes after which time the report </w:t>
      </w:r>
      <w:r w:rsidR="00B82AA2">
        <w:rPr>
          <w:rFonts w:ascii="Century Gothic" w:hAnsi="Century Gothic" w:cs="Arial"/>
          <w:sz w:val="18"/>
          <w:szCs w:val="18"/>
        </w:rPr>
        <w:t>will be</w:t>
      </w:r>
      <w:r w:rsidRPr="00B82AA2">
        <w:rPr>
          <w:rFonts w:ascii="Century Gothic" w:hAnsi="Century Gothic" w:cs="Arial"/>
          <w:sz w:val="18"/>
          <w:szCs w:val="18"/>
        </w:rPr>
        <w:t xml:space="preserve"> </w:t>
      </w:r>
      <w:r w:rsidR="00956507" w:rsidRPr="00B82AA2">
        <w:rPr>
          <w:rFonts w:ascii="Century Gothic" w:hAnsi="Century Gothic" w:cs="Arial"/>
          <w:sz w:val="18"/>
          <w:szCs w:val="18"/>
        </w:rPr>
        <w:t xml:space="preserve">considered </w:t>
      </w:r>
      <w:r w:rsidRPr="00B82AA2">
        <w:rPr>
          <w:rFonts w:ascii="Century Gothic" w:hAnsi="Century Gothic" w:cs="Arial"/>
          <w:sz w:val="18"/>
          <w:szCs w:val="18"/>
        </w:rPr>
        <w:t>approved for distribution.</w:t>
      </w:r>
    </w:p>
    <w:p w:rsidR="00060A01" w:rsidRPr="00B82AA2" w:rsidRDefault="00060A01" w:rsidP="00D2527E">
      <w:pPr>
        <w:jc w:val="both"/>
        <w:rPr>
          <w:rFonts w:ascii="Century Gothic" w:hAnsi="Century Gothic" w:cs="Arial"/>
          <w:sz w:val="18"/>
          <w:szCs w:val="18"/>
        </w:rPr>
      </w:pPr>
    </w:p>
    <w:p w:rsidR="00060A01" w:rsidRPr="00B82AA2" w:rsidRDefault="00E16012" w:rsidP="00D2527E">
      <w:pPr>
        <w:jc w:val="both"/>
        <w:rPr>
          <w:rFonts w:ascii="Century Gothic" w:hAnsi="Century Gothic" w:cs="Arial"/>
          <w:b/>
          <w:sz w:val="18"/>
          <w:szCs w:val="18"/>
          <w:u w:val="single"/>
        </w:rPr>
      </w:pPr>
      <w:r w:rsidRPr="00B82AA2">
        <w:rPr>
          <w:rFonts w:ascii="Century Gothic" w:hAnsi="Century Gothic" w:cs="Arial"/>
          <w:b/>
          <w:sz w:val="18"/>
          <w:szCs w:val="18"/>
          <w:u w:val="single"/>
        </w:rPr>
        <w:t>Napa County Auditor’s report for Fiscal Year 2011/2012</w:t>
      </w:r>
    </w:p>
    <w:p w:rsidR="00060A01" w:rsidRPr="00B82AA2" w:rsidRDefault="00060A01" w:rsidP="00D2527E">
      <w:pPr>
        <w:jc w:val="both"/>
        <w:rPr>
          <w:rFonts w:ascii="Century Gothic" w:hAnsi="Century Gothic" w:cs="Arial"/>
          <w:sz w:val="18"/>
          <w:szCs w:val="18"/>
        </w:rPr>
      </w:pPr>
      <w:r w:rsidRPr="00B82AA2">
        <w:rPr>
          <w:rFonts w:ascii="Century Gothic" w:hAnsi="Century Gothic" w:cs="Arial"/>
          <w:sz w:val="18"/>
          <w:szCs w:val="18"/>
        </w:rPr>
        <w:t>The Board reviewed the Auditor’s report.  Chief Butler moved that the report be accepted as written.  Sheriff Robertson made the second motion.  Unanimously accepted.</w:t>
      </w:r>
    </w:p>
    <w:p w:rsidR="00060A01" w:rsidRPr="00B82AA2" w:rsidRDefault="00060A01" w:rsidP="00D2527E">
      <w:pPr>
        <w:jc w:val="both"/>
        <w:rPr>
          <w:rFonts w:ascii="Century Gothic" w:hAnsi="Century Gothic" w:cs="Arial"/>
          <w:sz w:val="18"/>
          <w:szCs w:val="18"/>
        </w:rPr>
      </w:pPr>
    </w:p>
    <w:p w:rsidR="00E16012" w:rsidRPr="00B82AA2" w:rsidRDefault="00E16012" w:rsidP="00D2527E">
      <w:pPr>
        <w:jc w:val="both"/>
        <w:rPr>
          <w:rFonts w:ascii="Century Gothic" w:hAnsi="Century Gothic" w:cs="Arial"/>
          <w:b/>
          <w:sz w:val="18"/>
          <w:szCs w:val="18"/>
          <w:u w:val="single"/>
        </w:rPr>
      </w:pPr>
      <w:r w:rsidRPr="00B82AA2">
        <w:rPr>
          <w:rFonts w:ascii="Century Gothic" w:hAnsi="Century Gothic" w:cs="Arial"/>
          <w:b/>
          <w:sz w:val="18"/>
          <w:szCs w:val="18"/>
          <w:u w:val="single"/>
        </w:rPr>
        <w:t>Updated NSIB Logo</w:t>
      </w:r>
    </w:p>
    <w:p w:rsidR="00E16012" w:rsidRPr="00B82AA2" w:rsidRDefault="00964B30" w:rsidP="00D2527E">
      <w:pPr>
        <w:jc w:val="both"/>
        <w:rPr>
          <w:rFonts w:ascii="Century Gothic" w:hAnsi="Century Gothic" w:cs="Arial"/>
          <w:sz w:val="18"/>
          <w:szCs w:val="18"/>
        </w:rPr>
      </w:pPr>
      <w:r w:rsidRPr="00B82AA2">
        <w:rPr>
          <w:rFonts w:ascii="Century Gothic" w:hAnsi="Century Gothic" w:cs="Arial"/>
          <w:sz w:val="18"/>
          <w:szCs w:val="18"/>
        </w:rPr>
        <w:t>The Board reviewed and approved the updated NSIB logo.</w:t>
      </w:r>
    </w:p>
    <w:p w:rsidR="00060A01" w:rsidRPr="00B82AA2" w:rsidRDefault="00060A01" w:rsidP="00D2527E">
      <w:pPr>
        <w:jc w:val="both"/>
        <w:rPr>
          <w:rFonts w:ascii="Century Gothic" w:hAnsi="Century Gothic" w:cs="Arial"/>
          <w:sz w:val="18"/>
          <w:szCs w:val="18"/>
        </w:rPr>
      </w:pPr>
    </w:p>
    <w:p w:rsidR="00D97998" w:rsidRPr="00B82AA2" w:rsidRDefault="00D97998" w:rsidP="00D2527E">
      <w:pPr>
        <w:jc w:val="both"/>
        <w:rPr>
          <w:rFonts w:ascii="Century Gothic" w:hAnsi="Century Gothic" w:cs="Arial"/>
          <w:b/>
          <w:sz w:val="18"/>
          <w:szCs w:val="18"/>
          <w:u w:val="single"/>
        </w:rPr>
      </w:pPr>
      <w:r w:rsidRPr="00B82AA2">
        <w:rPr>
          <w:rFonts w:ascii="Century Gothic" w:hAnsi="Century Gothic" w:cs="Arial"/>
          <w:b/>
          <w:sz w:val="18"/>
          <w:szCs w:val="18"/>
          <w:u w:val="single"/>
        </w:rPr>
        <w:t>OPEN DISCUSSION</w:t>
      </w:r>
    </w:p>
    <w:p w:rsidR="00182451" w:rsidRPr="00B82AA2" w:rsidRDefault="00964B30" w:rsidP="00D2527E">
      <w:pPr>
        <w:jc w:val="both"/>
        <w:rPr>
          <w:rFonts w:ascii="Century Gothic" w:hAnsi="Century Gothic" w:cs="Arial"/>
          <w:sz w:val="18"/>
          <w:szCs w:val="18"/>
        </w:rPr>
      </w:pPr>
      <w:r w:rsidRPr="00B82AA2">
        <w:rPr>
          <w:rFonts w:ascii="Century Gothic" w:hAnsi="Century Gothic" w:cs="Arial"/>
          <w:sz w:val="18"/>
          <w:szCs w:val="18"/>
        </w:rPr>
        <w:t>None</w:t>
      </w:r>
    </w:p>
    <w:p w:rsidR="00964B30" w:rsidRPr="00B82AA2" w:rsidRDefault="00964B30" w:rsidP="00D2527E">
      <w:pPr>
        <w:jc w:val="both"/>
        <w:rPr>
          <w:rFonts w:ascii="Century Gothic" w:hAnsi="Century Gothic" w:cs="Arial"/>
          <w:sz w:val="18"/>
          <w:szCs w:val="18"/>
        </w:rPr>
      </w:pPr>
    </w:p>
    <w:p w:rsidR="00F8233A" w:rsidRPr="00B82AA2" w:rsidRDefault="00EC64BD" w:rsidP="00D2527E">
      <w:pPr>
        <w:jc w:val="both"/>
        <w:rPr>
          <w:rFonts w:ascii="Century Gothic" w:hAnsi="Century Gothic" w:cs="Arial"/>
          <w:b/>
          <w:bCs/>
          <w:iCs/>
          <w:sz w:val="18"/>
          <w:szCs w:val="18"/>
        </w:rPr>
      </w:pPr>
      <w:r w:rsidRPr="00B82AA2">
        <w:rPr>
          <w:rFonts w:ascii="Century Gothic" w:hAnsi="Century Gothic" w:cs="Arial"/>
          <w:b/>
          <w:bCs/>
          <w:iCs/>
          <w:sz w:val="18"/>
          <w:szCs w:val="18"/>
          <w:u w:val="single"/>
        </w:rPr>
        <w:t>ADJOURNMENT</w:t>
      </w:r>
    </w:p>
    <w:p w:rsidR="00182DE3" w:rsidRPr="00B82AA2" w:rsidRDefault="00E0103E" w:rsidP="00182DE3">
      <w:pPr>
        <w:jc w:val="both"/>
        <w:rPr>
          <w:rFonts w:ascii="Century Gothic" w:hAnsi="Century Gothic" w:cs="Arial"/>
          <w:bCs/>
          <w:iCs/>
          <w:sz w:val="18"/>
          <w:szCs w:val="18"/>
        </w:rPr>
      </w:pPr>
      <w:r w:rsidRPr="00B82AA2">
        <w:rPr>
          <w:rFonts w:ascii="Century Gothic" w:hAnsi="Century Gothic" w:cs="Arial"/>
          <w:bCs/>
          <w:iCs/>
          <w:sz w:val="18"/>
          <w:szCs w:val="18"/>
        </w:rPr>
        <w:t xml:space="preserve">There being no further business for the Open </w:t>
      </w:r>
      <w:r w:rsidR="00182DE3" w:rsidRPr="00B82AA2">
        <w:rPr>
          <w:rFonts w:ascii="Century Gothic" w:hAnsi="Century Gothic" w:cs="Arial"/>
          <w:bCs/>
          <w:iCs/>
          <w:sz w:val="18"/>
          <w:szCs w:val="18"/>
        </w:rPr>
        <w:t xml:space="preserve">portion of </w:t>
      </w:r>
      <w:r w:rsidRPr="00B82AA2">
        <w:rPr>
          <w:rFonts w:ascii="Century Gothic" w:hAnsi="Century Gothic" w:cs="Arial"/>
          <w:bCs/>
          <w:iCs/>
          <w:sz w:val="18"/>
          <w:szCs w:val="18"/>
        </w:rPr>
        <w:t xml:space="preserve">the Governing Board </w:t>
      </w:r>
      <w:r w:rsidR="00E16012" w:rsidRPr="00B82AA2">
        <w:rPr>
          <w:rFonts w:ascii="Century Gothic" w:hAnsi="Century Gothic" w:cs="Arial"/>
          <w:bCs/>
          <w:iCs/>
          <w:sz w:val="18"/>
          <w:szCs w:val="18"/>
        </w:rPr>
        <w:t>Chief Butler</w:t>
      </w:r>
      <w:r w:rsidRPr="00B82AA2">
        <w:rPr>
          <w:rFonts w:ascii="Century Gothic" w:hAnsi="Century Gothic" w:cs="Arial"/>
          <w:bCs/>
          <w:iCs/>
          <w:sz w:val="18"/>
          <w:szCs w:val="18"/>
        </w:rPr>
        <w:t xml:space="preserve"> moved that the meeting be adjourned.  </w:t>
      </w:r>
      <w:r w:rsidR="00E16012" w:rsidRPr="00B82AA2">
        <w:rPr>
          <w:rFonts w:ascii="Century Gothic" w:hAnsi="Century Gothic" w:cs="Arial"/>
          <w:bCs/>
          <w:iCs/>
          <w:sz w:val="18"/>
          <w:szCs w:val="18"/>
        </w:rPr>
        <w:t>Mr. Lieberstein</w:t>
      </w:r>
      <w:r w:rsidRPr="00B82AA2">
        <w:rPr>
          <w:rFonts w:ascii="Century Gothic" w:hAnsi="Century Gothic" w:cs="Arial"/>
          <w:bCs/>
          <w:iCs/>
          <w:sz w:val="18"/>
          <w:szCs w:val="18"/>
        </w:rPr>
        <w:t xml:space="preserve"> made the </w:t>
      </w:r>
      <w:r w:rsidR="00A90493" w:rsidRPr="00B82AA2">
        <w:rPr>
          <w:rFonts w:ascii="Century Gothic" w:hAnsi="Century Gothic" w:cs="Arial"/>
          <w:bCs/>
          <w:iCs/>
          <w:sz w:val="18"/>
          <w:szCs w:val="18"/>
        </w:rPr>
        <w:t>second</w:t>
      </w:r>
      <w:r w:rsidRPr="00B82AA2">
        <w:rPr>
          <w:rFonts w:ascii="Century Gothic" w:hAnsi="Century Gothic" w:cs="Arial"/>
          <w:bCs/>
          <w:iCs/>
          <w:sz w:val="18"/>
          <w:szCs w:val="18"/>
        </w:rPr>
        <w:t xml:space="preserve"> motion. </w:t>
      </w:r>
      <w:r w:rsidR="00182DE3" w:rsidRPr="00B82AA2">
        <w:rPr>
          <w:rFonts w:ascii="Century Gothic" w:hAnsi="Century Gothic" w:cs="Arial"/>
          <w:bCs/>
          <w:iCs/>
          <w:sz w:val="18"/>
          <w:szCs w:val="18"/>
        </w:rPr>
        <w:t xml:space="preserve"> Unanimously approved at </w:t>
      </w:r>
      <w:r w:rsidR="00E16012" w:rsidRPr="00B82AA2">
        <w:rPr>
          <w:rFonts w:ascii="Century Gothic" w:hAnsi="Century Gothic" w:cs="Arial"/>
          <w:bCs/>
          <w:iCs/>
          <w:sz w:val="18"/>
          <w:szCs w:val="18"/>
        </w:rPr>
        <w:t>3:25 p.m.</w:t>
      </w:r>
      <w:r w:rsidR="00182DE3" w:rsidRPr="00B82AA2">
        <w:rPr>
          <w:rFonts w:ascii="Century Gothic" w:hAnsi="Century Gothic" w:cs="Arial"/>
          <w:bCs/>
          <w:iCs/>
          <w:sz w:val="18"/>
          <w:szCs w:val="18"/>
        </w:rPr>
        <w:t xml:space="preserve"> to continue with Closed Session – Case Review/Planning (Government Code §54957.8).</w:t>
      </w:r>
    </w:p>
    <w:p w:rsidR="00E0103E" w:rsidRPr="00B82AA2" w:rsidRDefault="00E0103E" w:rsidP="00E0103E">
      <w:pPr>
        <w:jc w:val="both"/>
        <w:rPr>
          <w:rFonts w:ascii="Century Gothic" w:hAnsi="Century Gothic" w:cs="Arial"/>
          <w:bCs/>
          <w:iCs/>
          <w:sz w:val="18"/>
          <w:szCs w:val="18"/>
        </w:rPr>
      </w:pPr>
    </w:p>
    <w:p w:rsidR="00EC64BD" w:rsidRPr="00B82AA2" w:rsidRDefault="002223A0" w:rsidP="00D2527E">
      <w:pPr>
        <w:jc w:val="both"/>
        <w:rPr>
          <w:rFonts w:ascii="Century Gothic" w:hAnsi="Century Gothic" w:cs="Arial"/>
          <w:sz w:val="18"/>
          <w:szCs w:val="18"/>
          <w:u w:val="single"/>
        </w:rPr>
      </w:pPr>
      <w:r w:rsidRPr="00B82AA2">
        <w:rPr>
          <w:rFonts w:ascii="Century Gothic" w:hAnsi="Century Gothic" w:cs="Arial"/>
          <w:sz w:val="18"/>
          <w:szCs w:val="18"/>
        </w:rPr>
        <w:tab/>
      </w:r>
      <w:r w:rsidRPr="00B82AA2">
        <w:rPr>
          <w:rFonts w:ascii="Century Gothic" w:hAnsi="Century Gothic" w:cs="Arial"/>
          <w:sz w:val="18"/>
          <w:szCs w:val="18"/>
        </w:rPr>
        <w:tab/>
      </w:r>
      <w:r w:rsidR="005A197C" w:rsidRPr="00B82AA2">
        <w:rPr>
          <w:rFonts w:ascii="Century Gothic" w:hAnsi="Century Gothic" w:cs="Arial"/>
          <w:sz w:val="18"/>
          <w:szCs w:val="18"/>
        </w:rPr>
        <w:tab/>
      </w:r>
      <w:r w:rsidR="005A197C" w:rsidRPr="00B82AA2">
        <w:rPr>
          <w:rFonts w:ascii="Century Gothic" w:hAnsi="Century Gothic" w:cs="Arial"/>
          <w:sz w:val="18"/>
          <w:szCs w:val="18"/>
        </w:rPr>
        <w:tab/>
      </w:r>
      <w:r w:rsidR="005A197C" w:rsidRPr="00B82AA2">
        <w:rPr>
          <w:rFonts w:ascii="Century Gothic" w:hAnsi="Century Gothic" w:cs="Arial"/>
          <w:sz w:val="18"/>
          <w:szCs w:val="18"/>
        </w:rPr>
        <w:tab/>
      </w:r>
      <w:r w:rsidR="005A197C" w:rsidRPr="00B82AA2">
        <w:rPr>
          <w:rFonts w:ascii="Century Gothic" w:hAnsi="Century Gothic" w:cs="Arial"/>
          <w:sz w:val="18"/>
          <w:szCs w:val="18"/>
        </w:rPr>
        <w:tab/>
      </w:r>
      <w:r w:rsidR="005A197C" w:rsidRPr="00B82AA2">
        <w:rPr>
          <w:rFonts w:ascii="Century Gothic" w:hAnsi="Century Gothic" w:cs="Arial"/>
          <w:sz w:val="18"/>
          <w:szCs w:val="18"/>
        </w:rPr>
        <w:tab/>
      </w:r>
      <w:r w:rsidR="000E2D42" w:rsidRPr="00B82AA2">
        <w:rPr>
          <w:rFonts w:ascii="Century Gothic" w:hAnsi="Century Gothic" w:cs="Arial"/>
          <w:sz w:val="18"/>
          <w:szCs w:val="18"/>
          <w:u w:val="single"/>
        </w:rPr>
        <w:tab/>
      </w:r>
      <w:r w:rsidR="000E2D42" w:rsidRPr="00B82AA2">
        <w:rPr>
          <w:rFonts w:ascii="Century Gothic" w:hAnsi="Century Gothic" w:cs="Arial"/>
          <w:sz w:val="18"/>
          <w:szCs w:val="18"/>
          <w:u w:val="single"/>
        </w:rPr>
        <w:tab/>
      </w:r>
      <w:r w:rsidR="000E2D42" w:rsidRPr="00B82AA2">
        <w:rPr>
          <w:rFonts w:ascii="Century Gothic" w:hAnsi="Century Gothic" w:cs="Arial"/>
          <w:sz w:val="18"/>
          <w:szCs w:val="18"/>
          <w:u w:val="single"/>
        </w:rPr>
        <w:tab/>
      </w:r>
      <w:r w:rsidR="000E2D42" w:rsidRPr="00B82AA2">
        <w:rPr>
          <w:rFonts w:ascii="Century Gothic" w:hAnsi="Century Gothic" w:cs="Arial"/>
          <w:sz w:val="18"/>
          <w:szCs w:val="18"/>
          <w:u w:val="single"/>
        </w:rPr>
        <w:tab/>
      </w:r>
      <w:r w:rsidR="000E2D42" w:rsidRPr="00B82AA2">
        <w:rPr>
          <w:rFonts w:ascii="Century Gothic" w:hAnsi="Century Gothic" w:cs="Arial"/>
          <w:sz w:val="18"/>
          <w:szCs w:val="18"/>
          <w:u w:val="single"/>
        </w:rPr>
        <w:tab/>
      </w:r>
      <w:r w:rsidR="000E2D42" w:rsidRPr="00B82AA2">
        <w:rPr>
          <w:rFonts w:ascii="Century Gothic" w:hAnsi="Century Gothic" w:cs="Arial"/>
          <w:sz w:val="18"/>
          <w:szCs w:val="18"/>
          <w:u w:val="single"/>
        </w:rPr>
        <w:tab/>
      </w:r>
    </w:p>
    <w:p w:rsidR="00EC64BD" w:rsidRPr="00B82AA2" w:rsidRDefault="005A197C" w:rsidP="00D2527E">
      <w:pPr>
        <w:jc w:val="both"/>
        <w:rPr>
          <w:rFonts w:ascii="Century Gothic" w:hAnsi="Century Gothic" w:cs="Arial"/>
          <w:sz w:val="18"/>
          <w:szCs w:val="18"/>
        </w:rPr>
      </w:pPr>
      <w:r w:rsidRPr="00B82AA2">
        <w:rPr>
          <w:rFonts w:ascii="Century Gothic" w:hAnsi="Century Gothic" w:cs="Arial"/>
          <w:sz w:val="18"/>
          <w:szCs w:val="18"/>
        </w:rPr>
        <w:tab/>
      </w:r>
      <w:r w:rsidRPr="00B82AA2">
        <w:rPr>
          <w:rFonts w:ascii="Century Gothic" w:hAnsi="Century Gothic" w:cs="Arial"/>
          <w:sz w:val="18"/>
          <w:szCs w:val="18"/>
        </w:rPr>
        <w:tab/>
      </w:r>
      <w:r w:rsidR="002223A0" w:rsidRPr="00B82AA2">
        <w:rPr>
          <w:rFonts w:ascii="Century Gothic" w:hAnsi="Century Gothic" w:cs="Arial"/>
          <w:sz w:val="18"/>
          <w:szCs w:val="18"/>
        </w:rPr>
        <w:tab/>
      </w:r>
      <w:r w:rsidR="002223A0" w:rsidRPr="00B82AA2">
        <w:rPr>
          <w:rFonts w:ascii="Century Gothic" w:hAnsi="Century Gothic" w:cs="Arial"/>
          <w:sz w:val="18"/>
          <w:szCs w:val="18"/>
        </w:rPr>
        <w:tab/>
      </w:r>
      <w:r w:rsidRPr="00B82AA2">
        <w:rPr>
          <w:rFonts w:ascii="Century Gothic" w:hAnsi="Century Gothic" w:cs="Arial"/>
          <w:sz w:val="18"/>
          <w:szCs w:val="18"/>
        </w:rPr>
        <w:tab/>
      </w:r>
      <w:r w:rsidRPr="00B82AA2">
        <w:rPr>
          <w:rFonts w:ascii="Century Gothic" w:hAnsi="Century Gothic" w:cs="Arial"/>
          <w:sz w:val="18"/>
          <w:szCs w:val="18"/>
        </w:rPr>
        <w:tab/>
      </w:r>
      <w:r w:rsidRPr="00B82AA2">
        <w:rPr>
          <w:rFonts w:ascii="Century Gothic" w:hAnsi="Century Gothic" w:cs="Arial"/>
          <w:sz w:val="18"/>
          <w:szCs w:val="18"/>
        </w:rPr>
        <w:tab/>
      </w:r>
      <w:r w:rsidR="00EC64BD" w:rsidRPr="00B82AA2">
        <w:rPr>
          <w:rFonts w:ascii="Century Gothic" w:hAnsi="Century Gothic" w:cs="Arial"/>
          <w:sz w:val="18"/>
          <w:szCs w:val="18"/>
        </w:rPr>
        <w:t>Chief Richard Melton, Chairman</w:t>
      </w:r>
    </w:p>
    <w:sectPr w:rsidR="00EC64BD" w:rsidRPr="00B82AA2" w:rsidSect="00F12B9E">
      <w:headerReference w:type="even" r:id="rId10"/>
      <w:headerReference w:type="default" r:id="rId11"/>
      <w:headerReference w:type="first" r:id="rId12"/>
      <w:pgSz w:w="12240" w:h="15840" w:code="1"/>
      <w:pgMar w:top="1440" w:right="1080" w:bottom="1440" w:left="1080" w:header="0" w:footer="0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82AA2" w:rsidRPr="00B82AA2" w:rsidRDefault="00B82AA2" w:rsidP="003A0468">
      <w:pPr>
        <w:rPr>
          <w:sz w:val="18"/>
          <w:szCs w:val="18"/>
        </w:rPr>
      </w:pPr>
      <w:r w:rsidRPr="00B82AA2">
        <w:rPr>
          <w:sz w:val="18"/>
          <w:szCs w:val="18"/>
        </w:rPr>
        <w:separator/>
      </w:r>
    </w:p>
  </w:endnote>
  <w:endnote w:type="continuationSeparator" w:id="0">
    <w:p w:rsidR="00B82AA2" w:rsidRPr="00B82AA2" w:rsidRDefault="00B82AA2" w:rsidP="003A0468">
      <w:pPr>
        <w:rPr>
          <w:sz w:val="18"/>
          <w:szCs w:val="18"/>
        </w:rPr>
      </w:pPr>
      <w:r w:rsidRPr="00B82AA2">
        <w:rPr>
          <w:sz w:val="18"/>
          <w:szCs w:val="18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82AA2" w:rsidRPr="00B82AA2" w:rsidRDefault="00B82AA2" w:rsidP="003A0468">
      <w:pPr>
        <w:rPr>
          <w:sz w:val="18"/>
          <w:szCs w:val="18"/>
        </w:rPr>
      </w:pPr>
      <w:r w:rsidRPr="00B82AA2">
        <w:rPr>
          <w:sz w:val="18"/>
          <w:szCs w:val="18"/>
        </w:rPr>
        <w:separator/>
      </w:r>
    </w:p>
  </w:footnote>
  <w:footnote w:type="continuationSeparator" w:id="0">
    <w:p w:rsidR="00B82AA2" w:rsidRPr="00B82AA2" w:rsidRDefault="00B82AA2" w:rsidP="003A0468">
      <w:pPr>
        <w:rPr>
          <w:sz w:val="18"/>
          <w:szCs w:val="18"/>
        </w:rPr>
      </w:pPr>
      <w:r w:rsidRPr="00B82AA2">
        <w:rPr>
          <w:sz w:val="18"/>
          <w:szCs w:val="18"/>
        </w:rP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AA2" w:rsidRPr="00B82AA2" w:rsidRDefault="00B82AA2">
    <w:pPr>
      <w:pStyle w:val="Header"/>
      <w:rPr>
        <w:sz w:val="20"/>
        <w:szCs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AA2" w:rsidRPr="00B82AA2" w:rsidRDefault="00B82AA2">
    <w:pPr>
      <w:pStyle w:val="Header"/>
      <w:rPr>
        <w:sz w:val="20"/>
        <w:szCs w:val="2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2AA2" w:rsidRPr="00B82AA2" w:rsidRDefault="00B82AA2">
    <w:pPr>
      <w:pStyle w:val="Head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387DD2"/>
    <w:multiLevelType w:val="hybridMultilevel"/>
    <w:tmpl w:val="8DE2958E"/>
    <w:lvl w:ilvl="0" w:tplc="3D404B9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gutterAtTop/>
  <w:proofState w:spelling="clean" w:grammar="clean"/>
  <w:stylePaneFormatFilter w:val="3F01"/>
  <w:defaultTabStop w:val="720"/>
  <w:drawingGridHorizontalSpacing w:val="110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/>
  <w:rsids>
    <w:rsidRoot w:val="002E462E"/>
    <w:rsid w:val="00007BB0"/>
    <w:rsid w:val="000226CC"/>
    <w:rsid w:val="000329F0"/>
    <w:rsid w:val="000467AB"/>
    <w:rsid w:val="0005633F"/>
    <w:rsid w:val="00060A01"/>
    <w:rsid w:val="00082260"/>
    <w:rsid w:val="000825C3"/>
    <w:rsid w:val="000860DA"/>
    <w:rsid w:val="00087E13"/>
    <w:rsid w:val="00090C86"/>
    <w:rsid w:val="000C1627"/>
    <w:rsid w:val="000C4593"/>
    <w:rsid w:val="000E2D42"/>
    <w:rsid w:val="001046C3"/>
    <w:rsid w:val="001407CD"/>
    <w:rsid w:val="00154C97"/>
    <w:rsid w:val="00170F5D"/>
    <w:rsid w:val="00182451"/>
    <w:rsid w:val="00182DE3"/>
    <w:rsid w:val="001B26E9"/>
    <w:rsid w:val="0020211B"/>
    <w:rsid w:val="002068CD"/>
    <w:rsid w:val="00214545"/>
    <w:rsid w:val="002223A0"/>
    <w:rsid w:val="00240244"/>
    <w:rsid w:val="00267DFD"/>
    <w:rsid w:val="00273375"/>
    <w:rsid w:val="00282F5B"/>
    <w:rsid w:val="002A3B48"/>
    <w:rsid w:val="002E462E"/>
    <w:rsid w:val="002E74EB"/>
    <w:rsid w:val="00317C7B"/>
    <w:rsid w:val="003317D9"/>
    <w:rsid w:val="00365EC5"/>
    <w:rsid w:val="0037669D"/>
    <w:rsid w:val="003A0468"/>
    <w:rsid w:val="003A5E02"/>
    <w:rsid w:val="003B18A5"/>
    <w:rsid w:val="003C2EEE"/>
    <w:rsid w:val="004060FE"/>
    <w:rsid w:val="004120A4"/>
    <w:rsid w:val="00464B05"/>
    <w:rsid w:val="004A6D81"/>
    <w:rsid w:val="004B0CC0"/>
    <w:rsid w:val="004D40A1"/>
    <w:rsid w:val="004D4DC6"/>
    <w:rsid w:val="004D5310"/>
    <w:rsid w:val="004E2E16"/>
    <w:rsid w:val="004F207C"/>
    <w:rsid w:val="00511921"/>
    <w:rsid w:val="00512807"/>
    <w:rsid w:val="0051517C"/>
    <w:rsid w:val="00545CDC"/>
    <w:rsid w:val="005813E8"/>
    <w:rsid w:val="005A197C"/>
    <w:rsid w:val="005C0DD9"/>
    <w:rsid w:val="005D62DC"/>
    <w:rsid w:val="005E0A75"/>
    <w:rsid w:val="005E45C8"/>
    <w:rsid w:val="006045C4"/>
    <w:rsid w:val="00630C95"/>
    <w:rsid w:val="00631EA7"/>
    <w:rsid w:val="006320E0"/>
    <w:rsid w:val="006417BC"/>
    <w:rsid w:val="00643224"/>
    <w:rsid w:val="00651F89"/>
    <w:rsid w:val="00654CC1"/>
    <w:rsid w:val="00654FF2"/>
    <w:rsid w:val="00675CE0"/>
    <w:rsid w:val="00692822"/>
    <w:rsid w:val="0069666A"/>
    <w:rsid w:val="006B7060"/>
    <w:rsid w:val="006D6DD3"/>
    <w:rsid w:val="00700F4F"/>
    <w:rsid w:val="0070418C"/>
    <w:rsid w:val="00732487"/>
    <w:rsid w:val="00771B13"/>
    <w:rsid w:val="007820BC"/>
    <w:rsid w:val="00786619"/>
    <w:rsid w:val="00795E33"/>
    <w:rsid w:val="007A3D97"/>
    <w:rsid w:val="007B4699"/>
    <w:rsid w:val="007E0B4D"/>
    <w:rsid w:val="007E56A7"/>
    <w:rsid w:val="007E5EEC"/>
    <w:rsid w:val="008116C2"/>
    <w:rsid w:val="00813C08"/>
    <w:rsid w:val="00821C53"/>
    <w:rsid w:val="00826DD7"/>
    <w:rsid w:val="00843977"/>
    <w:rsid w:val="00857928"/>
    <w:rsid w:val="00894AA6"/>
    <w:rsid w:val="008C0151"/>
    <w:rsid w:val="008D42C3"/>
    <w:rsid w:val="008D5046"/>
    <w:rsid w:val="008D5541"/>
    <w:rsid w:val="008E2DF8"/>
    <w:rsid w:val="008E32BC"/>
    <w:rsid w:val="0093325C"/>
    <w:rsid w:val="00944247"/>
    <w:rsid w:val="00956507"/>
    <w:rsid w:val="00960854"/>
    <w:rsid w:val="00964B30"/>
    <w:rsid w:val="009761B8"/>
    <w:rsid w:val="00984929"/>
    <w:rsid w:val="00992132"/>
    <w:rsid w:val="009A2C9E"/>
    <w:rsid w:val="009C1E3A"/>
    <w:rsid w:val="009C6DBD"/>
    <w:rsid w:val="00A07C5A"/>
    <w:rsid w:val="00A401DB"/>
    <w:rsid w:val="00A55222"/>
    <w:rsid w:val="00A63A5F"/>
    <w:rsid w:val="00A66B7A"/>
    <w:rsid w:val="00A80516"/>
    <w:rsid w:val="00A87F8B"/>
    <w:rsid w:val="00A90493"/>
    <w:rsid w:val="00A943D0"/>
    <w:rsid w:val="00AA56D4"/>
    <w:rsid w:val="00AC2708"/>
    <w:rsid w:val="00AC7599"/>
    <w:rsid w:val="00B0499F"/>
    <w:rsid w:val="00B17975"/>
    <w:rsid w:val="00B32A58"/>
    <w:rsid w:val="00B3529B"/>
    <w:rsid w:val="00B628D2"/>
    <w:rsid w:val="00B82AA2"/>
    <w:rsid w:val="00BA7354"/>
    <w:rsid w:val="00BB4C7C"/>
    <w:rsid w:val="00BE2620"/>
    <w:rsid w:val="00BF6BF1"/>
    <w:rsid w:val="00C01B07"/>
    <w:rsid w:val="00C645BA"/>
    <w:rsid w:val="00C77268"/>
    <w:rsid w:val="00C85FC5"/>
    <w:rsid w:val="00CC5F21"/>
    <w:rsid w:val="00CD7EB8"/>
    <w:rsid w:val="00CE29FD"/>
    <w:rsid w:val="00CE4A3E"/>
    <w:rsid w:val="00D2527E"/>
    <w:rsid w:val="00D26EAB"/>
    <w:rsid w:val="00D45D36"/>
    <w:rsid w:val="00D552A9"/>
    <w:rsid w:val="00D82437"/>
    <w:rsid w:val="00D848A4"/>
    <w:rsid w:val="00D90E8A"/>
    <w:rsid w:val="00D933AA"/>
    <w:rsid w:val="00D97998"/>
    <w:rsid w:val="00DA29FE"/>
    <w:rsid w:val="00DB47F4"/>
    <w:rsid w:val="00DD671E"/>
    <w:rsid w:val="00DF4176"/>
    <w:rsid w:val="00E0103E"/>
    <w:rsid w:val="00E10FEC"/>
    <w:rsid w:val="00E16012"/>
    <w:rsid w:val="00E20938"/>
    <w:rsid w:val="00E2192C"/>
    <w:rsid w:val="00E250F0"/>
    <w:rsid w:val="00E36305"/>
    <w:rsid w:val="00E603D7"/>
    <w:rsid w:val="00E715DD"/>
    <w:rsid w:val="00E95F17"/>
    <w:rsid w:val="00EB056E"/>
    <w:rsid w:val="00EC40C6"/>
    <w:rsid w:val="00EC64BD"/>
    <w:rsid w:val="00ED46BE"/>
    <w:rsid w:val="00ED4E61"/>
    <w:rsid w:val="00EE08ED"/>
    <w:rsid w:val="00EE4C16"/>
    <w:rsid w:val="00EF6EC2"/>
    <w:rsid w:val="00F12B9E"/>
    <w:rsid w:val="00F220E5"/>
    <w:rsid w:val="00F25C11"/>
    <w:rsid w:val="00F348E3"/>
    <w:rsid w:val="00F35013"/>
    <w:rsid w:val="00F555ED"/>
    <w:rsid w:val="00F6233D"/>
    <w:rsid w:val="00F7329E"/>
    <w:rsid w:val="00F8233A"/>
    <w:rsid w:val="00F96EA5"/>
    <w:rsid w:val="00FA19B0"/>
    <w:rsid w:val="00FB04EF"/>
    <w:rsid w:val="00FC559D"/>
    <w:rsid w:val="00FD06E2"/>
    <w:rsid w:val="00FD5410"/>
    <w:rsid w:val="00FD5FCD"/>
    <w:rsid w:val="00FD73D2"/>
    <w:rsid w:val="00FF5D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40244"/>
    <w:pPr>
      <w:autoSpaceDE w:val="0"/>
      <w:autoSpaceDN w:val="0"/>
    </w:pPr>
    <w:rPr>
      <w:sz w:val="22"/>
      <w:szCs w:val="22"/>
    </w:rPr>
  </w:style>
  <w:style w:type="paragraph" w:styleId="Heading1">
    <w:name w:val="heading 1"/>
    <w:basedOn w:val="Normal"/>
    <w:next w:val="Normal"/>
    <w:qFormat/>
    <w:rsid w:val="00240244"/>
    <w:pPr>
      <w:keepNext/>
      <w:ind w:left="720"/>
      <w:jc w:val="center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qFormat/>
    <w:rsid w:val="00240244"/>
    <w:pPr>
      <w:keepNext/>
      <w:jc w:val="center"/>
      <w:outlineLvl w:val="1"/>
    </w:pPr>
    <w:rPr>
      <w:rFonts w:ascii="Arial" w:hAnsi="Arial" w:cs="Arial"/>
      <w:b/>
      <w:bCs/>
      <w:i/>
      <w:iCs/>
      <w:sz w:val="20"/>
      <w:szCs w:val="20"/>
      <w:u w:val="single"/>
    </w:rPr>
  </w:style>
  <w:style w:type="paragraph" w:styleId="Heading5">
    <w:name w:val="heading 5"/>
    <w:basedOn w:val="Normal"/>
    <w:next w:val="Normal"/>
    <w:qFormat/>
    <w:rsid w:val="00240244"/>
    <w:pPr>
      <w:keepNext/>
      <w:tabs>
        <w:tab w:val="left" w:pos="540"/>
        <w:tab w:val="left" w:pos="990"/>
      </w:tabs>
      <w:ind w:left="720"/>
      <w:jc w:val="center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2402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240244"/>
    <w:pPr>
      <w:tabs>
        <w:tab w:val="center" w:pos="4320"/>
        <w:tab w:val="right" w:pos="8640"/>
      </w:tabs>
      <w:autoSpaceDE/>
      <w:autoSpaceDN/>
    </w:pPr>
    <w:rPr>
      <w:sz w:val="24"/>
      <w:szCs w:val="24"/>
    </w:rPr>
  </w:style>
  <w:style w:type="paragraph" w:styleId="BodyTextIndent2">
    <w:name w:val="Body Text Indent 2"/>
    <w:basedOn w:val="Normal"/>
    <w:rsid w:val="006045C4"/>
    <w:pPr>
      <w:ind w:left="720"/>
      <w:jc w:val="both"/>
    </w:pPr>
  </w:style>
  <w:style w:type="paragraph" w:styleId="Footer">
    <w:name w:val="footer"/>
    <w:basedOn w:val="Normal"/>
    <w:link w:val="FooterChar"/>
    <w:rsid w:val="003A046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3A0468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B188D9-8564-4ED8-9C9E-1C65124AA1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336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NSIB GOVERNING BOARD OPEN MEETING</vt:lpstr>
    </vt:vector>
  </TitlesOfParts>
  <Company>Napa County</Company>
  <LinksUpToDate>false</LinksUpToDate>
  <CharactersWithSpaces>2210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NSIB GOVERNING BOARD OPEN MEETING</dc:title>
  <dc:subject/>
  <dc:creator>s</dc:creator>
  <cp:keywords/>
  <dc:description/>
  <cp:lastModifiedBy>Administrator</cp:lastModifiedBy>
  <cp:revision>6</cp:revision>
  <cp:lastPrinted>2013-06-27T16:23:00Z</cp:lastPrinted>
  <dcterms:created xsi:type="dcterms:W3CDTF">2013-06-25T20:12:00Z</dcterms:created>
  <dcterms:modified xsi:type="dcterms:W3CDTF">2013-06-27T16:29:00Z</dcterms:modified>
</cp:coreProperties>
</file>